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4A15" w14:textId="1C5F23C4" w:rsidR="00926D1C" w:rsidRDefault="00926D1C" w:rsidP="00310288">
      <w:pPr>
        <w:pStyle w:val="FK"/>
        <w:spacing w:after="0" w:line="360" w:lineRule="auto"/>
        <w:ind w:left="720" w:hanging="153"/>
        <w:jc w:val="center"/>
        <w:rPr>
          <w:rFonts w:ascii="Eurobank Sans" w:hAnsi="Eurobank Sans" w:cs="Arial"/>
          <w:b/>
          <w:color w:val="021342"/>
          <w:sz w:val="32"/>
          <w:szCs w:val="32"/>
          <w:lang w:val="en-US"/>
        </w:rPr>
      </w:pPr>
    </w:p>
    <w:p w14:paraId="055B2EE3" w14:textId="77777777" w:rsidR="00926D1C" w:rsidRDefault="00926D1C" w:rsidP="00926D1C">
      <w:pPr>
        <w:pStyle w:val="FK"/>
        <w:spacing w:after="0" w:line="360" w:lineRule="auto"/>
        <w:jc w:val="center"/>
        <w:rPr>
          <w:rFonts w:ascii="Eurobank Sans" w:hAnsi="Eurobank Sans" w:cs="Arial"/>
          <w:b/>
          <w:color w:val="021342"/>
          <w:sz w:val="32"/>
          <w:szCs w:val="32"/>
          <w:lang w:val="en-US"/>
        </w:rPr>
      </w:pPr>
    </w:p>
    <w:p w14:paraId="2E794267" w14:textId="6EA6693C" w:rsidR="00926D1C" w:rsidRDefault="00926D1C" w:rsidP="00926D1C">
      <w:pPr>
        <w:pStyle w:val="FK"/>
        <w:spacing w:after="0" w:line="360" w:lineRule="auto"/>
        <w:jc w:val="center"/>
        <w:rPr>
          <w:rFonts w:ascii="Eurobank Sans" w:hAnsi="Eurobank Sans" w:cs="Arial"/>
          <w:b/>
          <w:color w:val="021342"/>
          <w:sz w:val="32"/>
          <w:szCs w:val="32"/>
          <w:lang w:val="en-US"/>
        </w:rPr>
      </w:pPr>
    </w:p>
    <w:p w14:paraId="01200B07" w14:textId="686BDDAE" w:rsidR="00310288" w:rsidRDefault="00310288" w:rsidP="00926D1C">
      <w:pPr>
        <w:pStyle w:val="FK"/>
        <w:spacing w:after="0" w:line="360" w:lineRule="auto"/>
        <w:jc w:val="center"/>
        <w:rPr>
          <w:rFonts w:ascii="Eurobank Sans" w:hAnsi="Eurobank Sans" w:cs="Arial"/>
          <w:b/>
          <w:color w:val="021342"/>
          <w:sz w:val="32"/>
          <w:szCs w:val="32"/>
          <w:lang w:val="en-US"/>
        </w:rPr>
      </w:pPr>
    </w:p>
    <w:p w14:paraId="0D2449AF" w14:textId="442B8083" w:rsidR="0053604B" w:rsidRDefault="0053604B" w:rsidP="00926D1C">
      <w:pPr>
        <w:pStyle w:val="FK"/>
        <w:spacing w:after="0" w:line="360" w:lineRule="auto"/>
        <w:jc w:val="center"/>
        <w:rPr>
          <w:rFonts w:ascii="Eurobank Sans" w:hAnsi="Eurobank Sans" w:cs="Arial"/>
          <w:b/>
          <w:color w:val="021342"/>
          <w:sz w:val="32"/>
          <w:szCs w:val="32"/>
          <w:lang w:val="en-US"/>
        </w:rPr>
      </w:pPr>
    </w:p>
    <w:p w14:paraId="545C7F62" w14:textId="77777777" w:rsidR="00540F08" w:rsidRDefault="00540F08" w:rsidP="00754810">
      <w:pPr>
        <w:pStyle w:val="FK"/>
        <w:spacing w:after="0" w:line="360" w:lineRule="auto"/>
        <w:rPr>
          <w:rFonts w:ascii="Eurobank Sans" w:hAnsi="Eurobank Sans" w:cs="Arial"/>
          <w:b/>
          <w:color w:val="021342"/>
          <w:sz w:val="32"/>
          <w:szCs w:val="32"/>
          <w:lang w:val="en-US"/>
        </w:rPr>
      </w:pPr>
    </w:p>
    <w:p w14:paraId="64FD30DC" w14:textId="77777777" w:rsidR="00926D1C" w:rsidRDefault="00926D1C" w:rsidP="00926D1C">
      <w:pPr>
        <w:pStyle w:val="FK"/>
        <w:spacing w:after="0" w:line="360" w:lineRule="auto"/>
        <w:jc w:val="center"/>
        <w:rPr>
          <w:rFonts w:ascii="Eurobank Sans" w:hAnsi="Eurobank Sans" w:cs="Arial"/>
          <w:b/>
          <w:color w:val="021342"/>
          <w:sz w:val="32"/>
          <w:szCs w:val="32"/>
          <w:lang w:val="en-US"/>
        </w:rPr>
      </w:pPr>
    </w:p>
    <w:p w14:paraId="2C45BBF3" w14:textId="77777777" w:rsidR="0053604B" w:rsidRPr="0053604B" w:rsidRDefault="0053604B" w:rsidP="00211D19">
      <w:pPr>
        <w:spacing w:line="360" w:lineRule="auto"/>
        <w:jc w:val="center"/>
        <w:rPr>
          <w:rFonts w:ascii="Eurobank Sans" w:hAnsi="Eurobank Sans" w:cs="Arial"/>
          <w:b/>
          <w:color w:val="021342"/>
          <w:sz w:val="32"/>
          <w:szCs w:val="32"/>
          <w:lang w:val="el-GR"/>
        </w:rPr>
      </w:pPr>
      <w:r w:rsidRPr="0053604B">
        <w:rPr>
          <w:rFonts w:ascii="Eurobank Sans" w:hAnsi="Eurobank Sans" w:cs="Arial"/>
          <w:b/>
          <w:color w:val="021342"/>
          <w:sz w:val="32"/>
          <w:szCs w:val="32"/>
          <w:lang w:val="el-GR"/>
        </w:rPr>
        <w:t xml:space="preserve">Συνέδριο </w:t>
      </w:r>
    </w:p>
    <w:p w14:paraId="0E67FCE0" w14:textId="77777777" w:rsidR="0053604B" w:rsidRDefault="0053604B" w:rsidP="00211D19">
      <w:pPr>
        <w:spacing w:line="360" w:lineRule="auto"/>
        <w:jc w:val="center"/>
        <w:rPr>
          <w:rFonts w:ascii="Eurobank Sans" w:hAnsi="Eurobank Sans" w:cs="Arial"/>
          <w:b/>
          <w:color w:val="021342"/>
          <w:sz w:val="34"/>
          <w:szCs w:val="34"/>
          <w:lang w:val="el-GR"/>
        </w:rPr>
      </w:pPr>
    </w:p>
    <w:p w14:paraId="056CB0A5" w14:textId="0A48300C" w:rsidR="00211D19" w:rsidRPr="0053604B" w:rsidRDefault="0053604B" w:rsidP="00211D19">
      <w:pPr>
        <w:spacing w:line="360" w:lineRule="auto"/>
        <w:jc w:val="center"/>
        <w:rPr>
          <w:rFonts w:ascii="Eurobank Sans" w:hAnsi="Eurobank Sans" w:cs="Arial"/>
          <w:b/>
          <w:color w:val="021342"/>
          <w:sz w:val="34"/>
          <w:szCs w:val="34"/>
          <w:lang w:val="el-GR"/>
        </w:rPr>
      </w:pPr>
      <w:r>
        <w:rPr>
          <w:rFonts w:ascii="Eurobank Sans" w:hAnsi="Eurobank Sans" w:cs="Arial"/>
          <w:b/>
          <w:color w:val="021342"/>
          <w:sz w:val="34"/>
          <w:szCs w:val="34"/>
          <w:lang w:val="el-GR"/>
        </w:rPr>
        <w:t>Δημογραφικό 2022</w:t>
      </w:r>
    </w:p>
    <w:p w14:paraId="28666A13" w14:textId="5EF02A00" w:rsidR="00926D1C" w:rsidRPr="0053604B" w:rsidRDefault="0053604B" w:rsidP="00926D1C">
      <w:pPr>
        <w:pStyle w:val="FK"/>
        <w:spacing w:after="0" w:line="360" w:lineRule="auto"/>
        <w:jc w:val="center"/>
        <w:rPr>
          <w:rFonts w:ascii="Eurobank Sans" w:hAnsi="Eurobank Sans" w:cs="Arial"/>
          <w:b/>
          <w:color w:val="021342"/>
          <w:sz w:val="34"/>
          <w:szCs w:val="34"/>
        </w:rPr>
      </w:pPr>
      <w:r w:rsidRPr="0053604B">
        <w:rPr>
          <w:rFonts w:ascii="Eurobank Sans" w:hAnsi="Eurobank Sans" w:cs="Arial"/>
          <w:b/>
          <w:color w:val="021342"/>
          <w:sz w:val="34"/>
          <w:szCs w:val="34"/>
        </w:rPr>
        <w:t>Η Μεγάλη Πρόκληση</w:t>
      </w:r>
    </w:p>
    <w:p w14:paraId="04C0DFEE" w14:textId="6AED86FA" w:rsidR="00926D1C" w:rsidRDefault="00926D1C" w:rsidP="00926D1C">
      <w:pPr>
        <w:pStyle w:val="FK"/>
        <w:spacing w:after="0" w:line="360" w:lineRule="auto"/>
        <w:jc w:val="center"/>
        <w:rPr>
          <w:rFonts w:ascii="Eurobank Sans" w:hAnsi="Eurobank Sans" w:cs="Arial"/>
          <w:b/>
          <w:color w:val="021342"/>
          <w:sz w:val="32"/>
          <w:szCs w:val="32"/>
        </w:rPr>
      </w:pPr>
    </w:p>
    <w:p w14:paraId="356014FD" w14:textId="4212049A" w:rsidR="0053604B" w:rsidRDefault="0053604B" w:rsidP="00926D1C">
      <w:pPr>
        <w:pStyle w:val="FK"/>
        <w:spacing w:after="0" w:line="360" w:lineRule="auto"/>
        <w:jc w:val="center"/>
        <w:rPr>
          <w:rFonts w:ascii="Eurobank Sans" w:hAnsi="Eurobank Sans" w:cs="Arial"/>
          <w:b/>
          <w:color w:val="021342"/>
          <w:sz w:val="32"/>
          <w:szCs w:val="32"/>
        </w:rPr>
      </w:pPr>
    </w:p>
    <w:p w14:paraId="484767DA" w14:textId="76680337" w:rsidR="0053604B" w:rsidRDefault="0053604B" w:rsidP="00926D1C">
      <w:pPr>
        <w:pStyle w:val="FK"/>
        <w:spacing w:after="0" w:line="360" w:lineRule="auto"/>
        <w:jc w:val="center"/>
        <w:rPr>
          <w:rFonts w:ascii="Eurobank Sans" w:hAnsi="Eurobank Sans" w:cs="Arial"/>
          <w:b/>
          <w:color w:val="021342"/>
          <w:sz w:val="32"/>
          <w:szCs w:val="32"/>
        </w:rPr>
      </w:pPr>
    </w:p>
    <w:p w14:paraId="0F5039D6" w14:textId="77777777" w:rsidR="0053604B" w:rsidRPr="0053604B" w:rsidRDefault="0053604B" w:rsidP="00926D1C">
      <w:pPr>
        <w:pStyle w:val="FK"/>
        <w:spacing w:after="0" w:line="360" w:lineRule="auto"/>
        <w:jc w:val="center"/>
        <w:rPr>
          <w:rFonts w:ascii="Eurobank Sans" w:hAnsi="Eurobank Sans" w:cs="Arial"/>
          <w:b/>
          <w:color w:val="021342"/>
          <w:sz w:val="32"/>
          <w:szCs w:val="32"/>
        </w:rPr>
      </w:pPr>
    </w:p>
    <w:p w14:paraId="1EFAB4BA" w14:textId="02458C28" w:rsidR="00926D1C" w:rsidRPr="00B824AB" w:rsidRDefault="0053604B" w:rsidP="00926D1C">
      <w:pPr>
        <w:pStyle w:val="FK"/>
        <w:spacing w:after="0" w:line="360" w:lineRule="auto"/>
        <w:jc w:val="center"/>
        <w:rPr>
          <w:rFonts w:ascii="Eurobank Sans" w:hAnsi="Eurobank Sans" w:cs="Arial"/>
          <w:b/>
          <w:color w:val="021342"/>
          <w:sz w:val="33"/>
          <w:szCs w:val="33"/>
        </w:rPr>
      </w:pPr>
      <w:r w:rsidRPr="00B824AB">
        <w:rPr>
          <w:rFonts w:ascii="Eurobank Sans" w:hAnsi="Eurobank Sans" w:cs="Arial"/>
          <w:b/>
          <w:color w:val="021342"/>
          <w:sz w:val="33"/>
          <w:szCs w:val="33"/>
        </w:rPr>
        <w:t>Ομιλία κ. Φωκίωνα Καραβία</w:t>
      </w:r>
    </w:p>
    <w:p w14:paraId="1AF4A3F3" w14:textId="49778558" w:rsidR="00B824AB" w:rsidRDefault="0053604B" w:rsidP="00926D1C">
      <w:pPr>
        <w:pStyle w:val="FK"/>
        <w:spacing w:after="0" w:line="360" w:lineRule="auto"/>
        <w:jc w:val="center"/>
        <w:rPr>
          <w:rFonts w:ascii="Eurobank Sans" w:hAnsi="Eurobank Sans" w:cs="Arial"/>
          <w:b/>
          <w:color w:val="021342"/>
          <w:sz w:val="32"/>
          <w:szCs w:val="32"/>
        </w:rPr>
      </w:pPr>
      <w:r>
        <w:rPr>
          <w:rFonts w:ascii="Eurobank Sans" w:hAnsi="Eurobank Sans" w:cs="Arial"/>
          <w:b/>
          <w:color w:val="021342"/>
          <w:sz w:val="32"/>
          <w:szCs w:val="32"/>
        </w:rPr>
        <w:t>Διευθύνων Σύμβουλος</w:t>
      </w:r>
      <w:r w:rsidR="00B824AB">
        <w:rPr>
          <w:rFonts w:ascii="Eurobank Sans" w:hAnsi="Eurobank Sans" w:cs="Arial"/>
          <w:b/>
          <w:color w:val="021342"/>
          <w:sz w:val="32"/>
          <w:szCs w:val="32"/>
        </w:rPr>
        <w:t xml:space="preserve"> </w:t>
      </w:r>
    </w:p>
    <w:p w14:paraId="411E8311" w14:textId="4CCE21D4" w:rsidR="0053604B" w:rsidRPr="0053604B" w:rsidRDefault="0053604B" w:rsidP="00926D1C">
      <w:pPr>
        <w:pStyle w:val="FK"/>
        <w:spacing w:after="0" w:line="360" w:lineRule="auto"/>
        <w:jc w:val="center"/>
        <w:rPr>
          <w:rFonts w:ascii="Eurobank Sans" w:hAnsi="Eurobank Sans" w:cs="Arial"/>
          <w:b/>
          <w:color w:val="021342"/>
          <w:sz w:val="32"/>
          <w:szCs w:val="32"/>
        </w:rPr>
      </w:pPr>
      <w:r>
        <w:rPr>
          <w:rFonts w:ascii="Eurobank Sans" w:hAnsi="Eurobank Sans" w:cs="Arial"/>
          <w:b/>
          <w:color w:val="021342"/>
          <w:sz w:val="32"/>
          <w:szCs w:val="32"/>
          <w:lang w:val="en-US"/>
        </w:rPr>
        <w:t>Eurobank</w:t>
      </w:r>
    </w:p>
    <w:p w14:paraId="158BC7AF" w14:textId="77777777" w:rsidR="00926D1C" w:rsidRPr="0053604B" w:rsidRDefault="00926D1C" w:rsidP="00926D1C">
      <w:pPr>
        <w:pStyle w:val="FK"/>
        <w:spacing w:after="0" w:line="360" w:lineRule="auto"/>
        <w:jc w:val="center"/>
        <w:rPr>
          <w:rFonts w:ascii="Eurobank Sans" w:hAnsi="Eurobank Sans" w:cs="Arial"/>
          <w:b/>
          <w:color w:val="021342"/>
          <w:sz w:val="32"/>
          <w:szCs w:val="32"/>
        </w:rPr>
      </w:pPr>
    </w:p>
    <w:p w14:paraId="3B7359E8" w14:textId="77777777" w:rsidR="00F96F08" w:rsidRPr="0053604B" w:rsidRDefault="00F96F08" w:rsidP="00211D19">
      <w:pPr>
        <w:pStyle w:val="FK"/>
        <w:spacing w:after="0" w:line="360" w:lineRule="auto"/>
        <w:jc w:val="center"/>
        <w:rPr>
          <w:rFonts w:ascii="Eurobank Sans" w:hAnsi="Eurobank Sans" w:cs="Arial"/>
          <w:b/>
          <w:color w:val="021342"/>
          <w:sz w:val="32"/>
          <w:szCs w:val="32"/>
        </w:rPr>
      </w:pPr>
    </w:p>
    <w:p w14:paraId="1FD0F4AD" w14:textId="2E475C3A" w:rsidR="00F96F08" w:rsidRPr="00B824AB" w:rsidRDefault="00F96F08" w:rsidP="00926D1C">
      <w:pPr>
        <w:pStyle w:val="FK"/>
        <w:spacing w:line="360" w:lineRule="auto"/>
        <w:rPr>
          <w:rFonts w:ascii="Eurobank Sans" w:hAnsi="Eurobank Sans" w:cs="Arial"/>
          <w:b/>
          <w:color w:val="021342"/>
        </w:rPr>
      </w:pPr>
    </w:p>
    <w:p w14:paraId="02A9EC93" w14:textId="52A73AE8" w:rsidR="00F96F08" w:rsidRPr="00B824AB" w:rsidRDefault="00F96F08" w:rsidP="00926D1C">
      <w:pPr>
        <w:pStyle w:val="FK"/>
        <w:spacing w:line="360" w:lineRule="auto"/>
        <w:rPr>
          <w:rFonts w:ascii="Eurobank Sans" w:hAnsi="Eurobank Sans" w:cs="Arial"/>
          <w:b/>
          <w:color w:val="021342"/>
        </w:rPr>
      </w:pPr>
    </w:p>
    <w:p w14:paraId="748BB344" w14:textId="5178409C" w:rsidR="0053604B" w:rsidRPr="00B824AB" w:rsidRDefault="0053604B" w:rsidP="0053604B">
      <w:pPr>
        <w:pStyle w:val="FK"/>
        <w:spacing w:line="360" w:lineRule="auto"/>
        <w:jc w:val="center"/>
        <w:rPr>
          <w:rFonts w:ascii="Eurobank Sans" w:hAnsi="Eurobank Sans" w:cs="Arial"/>
          <w:b/>
          <w:color w:val="021342"/>
          <w:sz w:val="30"/>
          <w:szCs w:val="30"/>
        </w:rPr>
      </w:pPr>
      <w:r w:rsidRPr="00B824AB">
        <w:rPr>
          <w:rFonts w:ascii="Eurobank Sans" w:hAnsi="Eurobank Sans" w:cs="Arial"/>
          <w:b/>
          <w:color w:val="021342"/>
          <w:sz w:val="30"/>
          <w:szCs w:val="30"/>
        </w:rPr>
        <w:t>Ξενοδοχείο Μεγάλη Βρετανία</w:t>
      </w:r>
    </w:p>
    <w:p w14:paraId="6B69C25A" w14:textId="45FAC71A" w:rsidR="00926D1C" w:rsidRPr="00B824AB" w:rsidRDefault="0053604B" w:rsidP="00926D1C">
      <w:pPr>
        <w:pStyle w:val="FK"/>
        <w:spacing w:line="360" w:lineRule="auto"/>
        <w:jc w:val="center"/>
        <w:rPr>
          <w:rFonts w:ascii="Eurobank Sans" w:hAnsi="Eurobank Sans" w:cs="Arial"/>
          <w:b/>
          <w:color w:val="021342"/>
          <w:sz w:val="30"/>
          <w:szCs w:val="30"/>
        </w:rPr>
      </w:pPr>
      <w:r w:rsidRPr="00B824AB">
        <w:rPr>
          <w:rFonts w:ascii="Eurobank Sans" w:hAnsi="Eurobank Sans" w:cs="Arial"/>
          <w:b/>
          <w:color w:val="021342"/>
          <w:sz w:val="30"/>
          <w:szCs w:val="30"/>
        </w:rPr>
        <w:t>Τετάρτη 8 Ιουνίου, 2022</w:t>
      </w:r>
    </w:p>
    <w:p w14:paraId="5351FA32" w14:textId="77777777" w:rsidR="00926D1C" w:rsidRPr="0053604B" w:rsidRDefault="00926D1C" w:rsidP="00926D1C">
      <w:pPr>
        <w:pStyle w:val="FK"/>
        <w:spacing w:line="360" w:lineRule="auto"/>
        <w:jc w:val="center"/>
        <w:rPr>
          <w:rFonts w:ascii="Eurobank Sans" w:hAnsi="Eurobank Sans" w:cs="Arial"/>
          <w:b/>
          <w:color w:val="021342"/>
        </w:rPr>
      </w:pPr>
    </w:p>
    <w:p w14:paraId="4FA0E7A2" w14:textId="77777777" w:rsidR="00211D19" w:rsidRPr="0053604B" w:rsidRDefault="00211D19" w:rsidP="00926D1C">
      <w:pPr>
        <w:pStyle w:val="Body"/>
        <w:spacing w:line="360" w:lineRule="auto"/>
        <w:jc w:val="both"/>
        <w:rPr>
          <w:rFonts w:ascii="Eurobank Sans" w:hAnsi="Eurobank Sans"/>
          <w:color w:val="021342"/>
          <w:sz w:val="28"/>
          <w:szCs w:val="28"/>
          <w:lang w:val="el-GR"/>
        </w:rPr>
      </w:pPr>
    </w:p>
    <w:p w14:paraId="01D4B2E9" w14:textId="77777777" w:rsidR="00F96F08" w:rsidRPr="0053604B" w:rsidRDefault="00F96F08" w:rsidP="00926D1C">
      <w:pPr>
        <w:pStyle w:val="Body"/>
        <w:spacing w:line="360" w:lineRule="auto"/>
        <w:jc w:val="both"/>
        <w:rPr>
          <w:rFonts w:ascii="Eurobank Sans" w:hAnsi="Eurobank Sans"/>
          <w:color w:val="021342"/>
          <w:sz w:val="28"/>
          <w:szCs w:val="28"/>
          <w:lang w:val="el-GR"/>
        </w:rPr>
        <w:sectPr w:rsidR="00F96F08" w:rsidRPr="0053604B" w:rsidSect="0053604B">
          <w:headerReference w:type="even" r:id="rId6"/>
          <w:headerReference w:type="default" r:id="rId7"/>
          <w:footerReference w:type="even" r:id="rId8"/>
          <w:footerReference w:type="default" r:id="rId9"/>
          <w:headerReference w:type="first" r:id="rId10"/>
          <w:footerReference w:type="first" r:id="rId11"/>
          <w:pgSz w:w="11906" w:h="16838"/>
          <w:pgMar w:top="1560" w:right="1134" w:bottom="1418" w:left="1134" w:header="851" w:footer="545" w:gutter="0"/>
          <w:cols w:space="720"/>
          <w:titlePg/>
          <w:docGrid w:linePitch="326"/>
        </w:sectPr>
      </w:pPr>
    </w:p>
    <w:p w14:paraId="2CD5EB80" w14:textId="77777777" w:rsidR="00294237" w:rsidRDefault="00294237" w:rsidP="0053604B">
      <w:pPr>
        <w:spacing w:line="276" w:lineRule="auto"/>
        <w:jc w:val="both"/>
        <w:rPr>
          <w:rFonts w:ascii="Eurobank Sans" w:hAnsi="Eurobank Sans"/>
          <w:b/>
          <w:bCs/>
          <w:color w:val="021342"/>
          <w:sz w:val="28"/>
          <w:szCs w:val="28"/>
          <w:lang w:val="el-GR"/>
        </w:rPr>
      </w:pPr>
    </w:p>
    <w:p w14:paraId="66B243F7" w14:textId="77777777" w:rsidR="004256E0" w:rsidRPr="004256E0" w:rsidRDefault="004256E0" w:rsidP="004256E0">
      <w:pPr>
        <w:spacing w:line="276" w:lineRule="auto"/>
        <w:jc w:val="both"/>
        <w:rPr>
          <w:rFonts w:ascii="Eurobank Sans" w:hAnsi="Eurobank Sans"/>
          <w:color w:val="021342"/>
          <w:sz w:val="28"/>
          <w:szCs w:val="28"/>
          <w:lang w:val="el-GR"/>
        </w:rPr>
      </w:pPr>
      <w:r w:rsidRPr="004256E0">
        <w:rPr>
          <w:rFonts w:ascii="Eurobank Sans" w:hAnsi="Eurobank Sans"/>
          <w:color w:val="021342"/>
          <w:sz w:val="28"/>
          <w:szCs w:val="28"/>
          <w:lang w:val="el-GR"/>
        </w:rPr>
        <w:t>Κύριε Πρωθυπουργέ</w:t>
      </w:r>
    </w:p>
    <w:p w14:paraId="5FE64940" w14:textId="77777777" w:rsidR="004256E0" w:rsidRPr="004256E0" w:rsidRDefault="004256E0" w:rsidP="004256E0">
      <w:pPr>
        <w:spacing w:line="276" w:lineRule="auto"/>
        <w:jc w:val="both"/>
        <w:rPr>
          <w:rFonts w:ascii="Eurobank Sans" w:hAnsi="Eurobank Sans"/>
          <w:color w:val="021342"/>
          <w:sz w:val="28"/>
          <w:szCs w:val="28"/>
          <w:lang w:val="el-GR"/>
        </w:rPr>
      </w:pPr>
      <w:r w:rsidRPr="004256E0">
        <w:rPr>
          <w:rFonts w:ascii="Eurobank Sans" w:hAnsi="Eurobank Sans"/>
          <w:color w:val="021342"/>
          <w:sz w:val="28"/>
          <w:szCs w:val="28"/>
          <w:lang w:val="el-GR"/>
        </w:rPr>
        <w:t>Κυρία Πρόεδρε της Ευρωπαϊκής Επιτροπής</w:t>
      </w:r>
    </w:p>
    <w:p w14:paraId="2094F305" w14:textId="77777777" w:rsidR="004256E0" w:rsidRPr="004256E0" w:rsidRDefault="004256E0" w:rsidP="004256E0">
      <w:pPr>
        <w:spacing w:line="276" w:lineRule="auto"/>
        <w:jc w:val="both"/>
        <w:rPr>
          <w:rFonts w:ascii="Eurobank Sans" w:hAnsi="Eurobank Sans"/>
          <w:color w:val="021342"/>
          <w:sz w:val="28"/>
          <w:szCs w:val="28"/>
          <w:lang w:val="el-GR"/>
        </w:rPr>
      </w:pPr>
      <w:r w:rsidRPr="004256E0">
        <w:rPr>
          <w:rFonts w:ascii="Eurobank Sans" w:hAnsi="Eurobank Sans"/>
          <w:color w:val="021342"/>
          <w:sz w:val="28"/>
          <w:szCs w:val="28"/>
          <w:lang w:val="el-GR"/>
        </w:rPr>
        <w:t>και κύριε Αντιπρόεδρε της Ευρωπαϊκής Επιτροπής για τη Δημοκρατία και τη Δημογραφία</w:t>
      </w:r>
    </w:p>
    <w:p w14:paraId="0D3BC755" w14:textId="77777777" w:rsidR="004256E0" w:rsidRPr="004256E0" w:rsidRDefault="004256E0" w:rsidP="004256E0">
      <w:pPr>
        <w:spacing w:line="276" w:lineRule="auto"/>
        <w:jc w:val="both"/>
        <w:rPr>
          <w:rFonts w:ascii="Eurobank Sans" w:hAnsi="Eurobank Sans"/>
          <w:color w:val="021342"/>
          <w:sz w:val="28"/>
          <w:szCs w:val="28"/>
          <w:lang w:val="el-GR"/>
        </w:rPr>
      </w:pPr>
      <w:r w:rsidRPr="004256E0">
        <w:rPr>
          <w:rFonts w:ascii="Eurobank Sans" w:hAnsi="Eurobank Sans"/>
          <w:color w:val="021342"/>
          <w:sz w:val="28"/>
          <w:szCs w:val="28"/>
          <w:lang w:val="el-GR"/>
        </w:rPr>
        <w:t>Κυρίες και κύριοι Υπουργοί </w:t>
      </w:r>
    </w:p>
    <w:p w14:paraId="495ACA6A" w14:textId="35E8C376" w:rsidR="004256E0" w:rsidRPr="004256E0" w:rsidRDefault="004256E0" w:rsidP="004256E0">
      <w:pPr>
        <w:spacing w:line="276" w:lineRule="auto"/>
        <w:jc w:val="both"/>
        <w:rPr>
          <w:rFonts w:ascii="Eurobank Sans" w:hAnsi="Eurobank Sans"/>
          <w:color w:val="021342"/>
          <w:sz w:val="28"/>
          <w:szCs w:val="28"/>
          <w:lang w:val="el-GR"/>
        </w:rPr>
      </w:pPr>
      <w:r w:rsidRPr="004256E0">
        <w:rPr>
          <w:rFonts w:ascii="Eurobank Sans" w:hAnsi="Eurobank Sans"/>
          <w:color w:val="021342"/>
          <w:sz w:val="28"/>
          <w:szCs w:val="28"/>
          <w:lang w:val="el-GR"/>
        </w:rPr>
        <w:t>Κύρ</w:t>
      </w:r>
      <w:r w:rsidR="006B2DED">
        <w:rPr>
          <w:rFonts w:ascii="Eurobank Sans" w:hAnsi="Eurobank Sans"/>
          <w:color w:val="021342"/>
          <w:sz w:val="28"/>
          <w:szCs w:val="28"/>
          <w:lang w:val="el-GR"/>
        </w:rPr>
        <w:t>ι</w:t>
      </w:r>
      <w:r w:rsidRPr="004256E0">
        <w:rPr>
          <w:rFonts w:ascii="Eurobank Sans" w:hAnsi="Eurobank Sans"/>
          <w:color w:val="021342"/>
          <w:sz w:val="28"/>
          <w:szCs w:val="28"/>
          <w:lang w:val="el-GR"/>
        </w:rPr>
        <w:t>οι Βουλευτές </w:t>
      </w:r>
    </w:p>
    <w:p w14:paraId="3B1429BD" w14:textId="77777777" w:rsidR="004256E0" w:rsidRPr="004256E0" w:rsidRDefault="004256E0" w:rsidP="004256E0">
      <w:pPr>
        <w:spacing w:line="276" w:lineRule="auto"/>
        <w:jc w:val="both"/>
        <w:rPr>
          <w:rFonts w:ascii="Eurobank Sans" w:hAnsi="Eurobank Sans"/>
          <w:color w:val="021342"/>
          <w:sz w:val="28"/>
          <w:szCs w:val="28"/>
          <w:lang w:val="el-GR"/>
        </w:rPr>
      </w:pPr>
      <w:r w:rsidRPr="004256E0">
        <w:rPr>
          <w:rFonts w:ascii="Eurobank Sans" w:hAnsi="Eurobank Sans"/>
          <w:color w:val="021342"/>
          <w:sz w:val="28"/>
          <w:szCs w:val="28"/>
          <w:lang w:val="el-GR"/>
        </w:rPr>
        <w:t>Κύριε Περιφερειάρχη </w:t>
      </w:r>
    </w:p>
    <w:p w14:paraId="0F91FA5A" w14:textId="77777777" w:rsidR="004256E0" w:rsidRPr="004256E0" w:rsidRDefault="004256E0" w:rsidP="004256E0">
      <w:pPr>
        <w:spacing w:line="276" w:lineRule="auto"/>
        <w:jc w:val="both"/>
        <w:rPr>
          <w:rFonts w:ascii="Eurobank Sans" w:hAnsi="Eurobank Sans"/>
          <w:color w:val="021342"/>
          <w:sz w:val="28"/>
          <w:szCs w:val="28"/>
          <w:lang w:val="el-GR"/>
        </w:rPr>
      </w:pPr>
      <w:r w:rsidRPr="004256E0">
        <w:rPr>
          <w:rFonts w:ascii="Eurobank Sans" w:hAnsi="Eurobank Sans"/>
          <w:color w:val="021342"/>
          <w:sz w:val="28"/>
          <w:szCs w:val="28"/>
          <w:lang w:val="el-GR"/>
        </w:rPr>
        <w:t>Κυρίες και κύριοι Σύνεδροι </w:t>
      </w:r>
    </w:p>
    <w:p w14:paraId="4701DC06" w14:textId="77777777" w:rsidR="004256E0" w:rsidRDefault="004256E0" w:rsidP="0053604B">
      <w:pPr>
        <w:spacing w:line="276" w:lineRule="auto"/>
        <w:jc w:val="both"/>
        <w:rPr>
          <w:rFonts w:ascii="Eurobank Sans" w:hAnsi="Eurobank Sans"/>
          <w:color w:val="021342"/>
          <w:sz w:val="28"/>
          <w:szCs w:val="28"/>
          <w:lang w:val="el-GR"/>
        </w:rPr>
      </w:pPr>
    </w:p>
    <w:p w14:paraId="27AAEE1A" w14:textId="58B230AA" w:rsidR="0053604B" w:rsidRPr="00294237" w:rsidRDefault="0053604B" w:rsidP="0053604B">
      <w:pPr>
        <w:spacing w:line="276" w:lineRule="auto"/>
        <w:jc w:val="both"/>
        <w:rPr>
          <w:rFonts w:ascii="Eurobank Sans" w:hAnsi="Eurobank Sans"/>
          <w:color w:val="021342"/>
          <w:sz w:val="28"/>
          <w:szCs w:val="28"/>
          <w:lang w:val="el-GR"/>
        </w:rPr>
      </w:pPr>
      <w:r w:rsidRPr="00294237">
        <w:rPr>
          <w:rFonts w:ascii="Eurobank Sans" w:hAnsi="Eurobank Sans"/>
          <w:color w:val="021342"/>
          <w:sz w:val="28"/>
          <w:szCs w:val="28"/>
          <w:lang w:val="el-GR"/>
        </w:rPr>
        <w:t xml:space="preserve">Πριν από ένα χρόνο περίπου, και στο πλαίσιο των εορτασμών για τα 200 χρόνια από την έναρξη του απελευθερωτικού Αγώνα, η </w:t>
      </w:r>
      <w:r w:rsidRPr="00294237">
        <w:rPr>
          <w:rFonts w:ascii="Eurobank Sans" w:hAnsi="Eurobank Sans"/>
          <w:color w:val="021342"/>
          <w:sz w:val="28"/>
          <w:szCs w:val="28"/>
          <w:lang w:val="en-GB"/>
        </w:rPr>
        <w:t>Eurobank</w:t>
      </w:r>
      <w:r w:rsidRPr="00294237">
        <w:rPr>
          <w:rFonts w:ascii="Eurobank Sans" w:hAnsi="Eurobank Sans"/>
          <w:color w:val="021342"/>
          <w:sz w:val="28"/>
          <w:szCs w:val="28"/>
          <w:lang w:val="el-GR"/>
        </w:rPr>
        <w:t xml:space="preserve"> αποφάσισε να αναλάβει μια μεγάλης κλίμακας πρωτοβουλία στο πλαίσιο της κοινωνικής μας ευθύνης. Και επιλέξαμε ως αντικείμενο μιας τέτοιας πρωτοβουλίας το δημογραφικό ζήτημα. Η επιλογή, όπως είχαμε δηλώσει, έγινε για δύο κύριους λόγους. Πρώτον, επειδή το δημογραφικό βρίσκεται στο επίκεντρο όλων των οικονομικών, κοινωνικών αλλά και εθνικών προκλήσεων που αντιμετωπίζει μακροπρόθεσμα η Ελλάδα. Και, δεύτερον, επειδή πιστεύουμε ότι μεγάλοι και ισχυροί οργανισμοί, με ευρύ κοινωνικό αποτύπωμα, οφείλουν να κοιτάζουν πέρα από τη συγκυρία και πέρα από την άμεση δραστηριότητά τους. Οφείλουμε δηλαδή να λειτουργούμε με αίσθημα ευθύνης και να συμβάλλουμε στην ανάδειξη και, στο μέτρο του δυνατού, στην αντιμετώπιση των βαθύτερων και πιο σύνθετων προβλημάτων για τη χώρα και την κοινωνία. </w:t>
      </w:r>
    </w:p>
    <w:p w14:paraId="637D1B82" w14:textId="77777777" w:rsidR="0053604B" w:rsidRPr="00294237" w:rsidRDefault="0053604B" w:rsidP="0053604B">
      <w:pPr>
        <w:spacing w:line="276" w:lineRule="auto"/>
        <w:jc w:val="both"/>
        <w:rPr>
          <w:rFonts w:ascii="Eurobank Sans" w:hAnsi="Eurobank Sans"/>
          <w:color w:val="021342"/>
          <w:sz w:val="28"/>
          <w:szCs w:val="28"/>
          <w:lang w:val="el-GR"/>
        </w:rPr>
      </w:pPr>
    </w:p>
    <w:p w14:paraId="51952FAE" w14:textId="77777777" w:rsidR="0053604B" w:rsidRPr="00294237" w:rsidRDefault="0053604B" w:rsidP="0053604B">
      <w:pPr>
        <w:spacing w:line="276" w:lineRule="auto"/>
        <w:jc w:val="both"/>
        <w:rPr>
          <w:rFonts w:ascii="Eurobank Sans" w:hAnsi="Eurobank Sans"/>
          <w:color w:val="021342"/>
          <w:sz w:val="28"/>
          <w:szCs w:val="28"/>
          <w:lang w:val="el-GR"/>
        </w:rPr>
      </w:pPr>
      <w:bookmarkStart w:id="0" w:name="_Hlk105502235"/>
      <w:r w:rsidRPr="00294237">
        <w:rPr>
          <w:rFonts w:ascii="Eurobank Sans" w:hAnsi="Eurobank Sans"/>
          <w:color w:val="021342"/>
          <w:sz w:val="28"/>
          <w:szCs w:val="28"/>
          <w:lang w:val="el-GR"/>
        </w:rPr>
        <w:t xml:space="preserve">Από την πρώτη στιγμή δεσμευτήκαμε ότι αυτή δεν θα ήταν μια μεμονωμένη δράση. Η διάρκεια είναι το βασικό χαρακτηριστικό των δημογραφικών προκλήσεων και το ίδιο ισχύει και για την δική μας πρωτοβουλία. Την σχεδιάσαμε εξαρχής ώστε να αναπτυχθεί σε βάθος χρόνου και να μπορεί να συνδυαστεί και με άλλες ενέργειες, δράσεις και πρωτοβουλίες – δημόσιες και ιδιωτικές, ώστε να πετύχουμε το μέγιστο εύρος και το μέγιστο αποτέλεσμα. </w:t>
      </w:r>
    </w:p>
    <w:bookmarkEnd w:id="0"/>
    <w:p w14:paraId="6352FDCD" w14:textId="77777777" w:rsidR="0053604B" w:rsidRPr="00294237" w:rsidRDefault="0053604B" w:rsidP="0053604B">
      <w:pPr>
        <w:spacing w:line="276" w:lineRule="auto"/>
        <w:jc w:val="both"/>
        <w:rPr>
          <w:rFonts w:ascii="Eurobank Sans" w:hAnsi="Eurobank Sans"/>
          <w:color w:val="021342"/>
          <w:sz w:val="28"/>
          <w:szCs w:val="28"/>
          <w:lang w:val="el-GR"/>
        </w:rPr>
      </w:pPr>
    </w:p>
    <w:p w14:paraId="01DF8847" w14:textId="77777777" w:rsidR="0053604B" w:rsidRPr="00294237" w:rsidRDefault="0053604B" w:rsidP="0053604B">
      <w:pPr>
        <w:spacing w:line="276" w:lineRule="auto"/>
        <w:jc w:val="both"/>
        <w:rPr>
          <w:rFonts w:ascii="Eurobank Sans" w:hAnsi="Eurobank Sans"/>
          <w:color w:val="021342"/>
          <w:sz w:val="28"/>
          <w:szCs w:val="28"/>
          <w:lang w:val="el-GR"/>
        </w:rPr>
      </w:pPr>
      <w:r w:rsidRPr="00294237">
        <w:rPr>
          <w:rFonts w:ascii="Eurobank Sans" w:hAnsi="Eurobank Sans"/>
          <w:color w:val="021342"/>
          <w:sz w:val="28"/>
          <w:szCs w:val="28"/>
          <w:lang w:val="el-GR"/>
        </w:rPr>
        <w:t xml:space="preserve">Υπάρχει άραγε έλλειμμα ευαισθησίας για το δημογραφικό? Το αντίθετο. Η παρουσία του ίδιου του Πρωθυπουργού [κ. Κυριάκου Μητσοτάκη] σήμερα σε αυτό το συνέδριο και ο χαιρετισμός της Προέδρου της Ευρωπαϊκής Επιτροπής [της </w:t>
      </w:r>
      <w:proofErr w:type="spellStart"/>
      <w:r w:rsidRPr="00294237">
        <w:rPr>
          <w:rFonts w:ascii="Eurobank Sans" w:hAnsi="Eurobank Sans"/>
          <w:color w:val="021342"/>
          <w:sz w:val="28"/>
          <w:szCs w:val="28"/>
          <w:lang w:val="el-GR"/>
        </w:rPr>
        <w:t>κας</w:t>
      </w:r>
      <w:proofErr w:type="spellEnd"/>
      <w:r w:rsidRPr="00294237">
        <w:rPr>
          <w:rFonts w:ascii="Eurobank Sans" w:hAnsi="Eurobank Sans"/>
          <w:color w:val="021342"/>
          <w:sz w:val="28"/>
          <w:szCs w:val="28"/>
          <w:lang w:val="el-GR"/>
        </w:rPr>
        <w:t xml:space="preserve"> Ούρσουλα φον ντερ </w:t>
      </w:r>
      <w:proofErr w:type="spellStart"/>
      <w:r w:rsidRPr="00294237">
        <w:rPr>
          <w:rFonts w:ascii="Eurobank Sans" w:hAnsi="Eurobank Sans"/>
          <w:color w:val="021342"/>
          <w:sz w:val="28"/>
          <w:szCs w:val="28"/>
          <w:lang w:val="el-GR"/>
        </w:rPr>
        <w:t>Λάγιεν</w:t>
      </w:r>
      <w:proofErr w:type="spellEnd"/>
      <w:r w:rsidRPr="00294237">
        <w:rPr>
          <w:rFonts w:ascii="Eurobank Sans" w:hAnsi="Eurobank Sans"/>
          <w:color w:val="021342"/>
          <w:sz w:val="28"/>
          <w:szCs w:val="28"/>
          <w:lang w:val="el-GR"/>
        </w:rPr>
        <w:t>] καταδεικνύουν πέρα από κάθε αμφιβολία ότι υπάρχει πλήρης αντίληψη της σημασίας των δημογραφικών προκλήσεων για την προοπτική της Ευρώπης και, μέσα στην Ευρώπη, της Ελλάδας.</w:t>
      </w:r>
    </w:p>
    <w:p w14:paraId="777BC75C" w14:textId="77777777" w:rsidR="0053604B" w:rsidRPr="00294237" w:rsidRDefault="0053604B" w:rsidP="0053604B">
      <w:pPr>
        <w:spacing w:line="276" w:lineRule="auto"/>
        <w:jc w:val="both"/>
        <w:rPr>
          <w:rFonts w:ascii="Eurobank Sans" w:hAnsi="Eurobank Sans"/>
          <w:color w:val="021342"/>
          <w:sz w:val="28"/>
          <w:szCs w:val="28"/>
          <w:lang w:val="el-GR"/>
        </w:rPr>
      </w:pPr>
    </w:p>
    <w:p w14:paraId="629BFDC6" w14:textId="77777777" w:rsidR="0053604B" w:rsidRPr="00294237" w:rsidRDefault="0053604B" w:rsidP="0053604B">
      <w:pPr>
        <w:spacing w:line="276" w:lineRule="auto"/>
        <w:jc w:val="both"/>
        <w:rPr>
          <w:rFonts w:ascii="Eurobank Sans" w:hAnsi="Eurobank Sans"/>
          <w:color w:val="021342"/>
          <w:sz w:val="28"/>
          <w:szCs w:val="28"/>
          <w:lang w:val="el-GR"/>
        </w:rPr>
      </w:pPr>
      <w:r w:rsidRPr="00294237">
        <w:rPr>
          <w:rFonts w:ascii="Eurobank Sans" w:hAnsi="Eurobank Sans"/>
          <w:color w:val="021342"/>
          <w:sz w:val="28"/>
          <w:szCs w:val="28"/>
          <w:lang w:val="el-GR"/>
        </w:rPr>
        <w:t xml:space="preserve">Η βάση για την αντιμετώπιση δύσκολων και σύνθετων κοινωνικών ζητημάτων είναι η κατανόησή τους. Η επιστημονική ανάλυση αποτελεί προϋπόθεση για </w:t>
      </w:r>
      <w:r w:rsidRPr="00294237">
        <w:rPr>
          <w:rFonts w:ascii="Eurobank Sans" w:hAnsi="Eurobank Sans"/>
          <w:color w:val="021342"/>
          <w:sz w:val="28"/>
          <w:szCs w:val="28"/>
          <w:lang w:val="el-GR"/>
        </w:rPr>
        <w:lastRenderedPageBreak/>
        <w:t xml:space="preserve">την χάραξη αποτελεσματικών πολιτικών – τόσο σήμερα όσο και στο μέλλον. Με αυτό το σκεπτικό κρίναμε ότι κεντρικό συστατικό στοιχείο μιας ουσιαστικής πρωτοβουλίας για το δημογραφικό ζήτημα αποτελεί η εκπόνηση μιας επιστημονικής μελέτης, η οποία να το εξετάζει στο σύνολό του αλλά να εστιάζει στις δυνητικές κινήσεις για την αντιμετώπισή του, το κόστος καθεμιάς και τον εκτιμώμενο αντίκτυπό της. Για το σκοπό αυτό επιλέξαμε να συνεργαστούμε και να χρηματοδοτήσουμε για την εκπόνηση μιας τέτοιας μελέτης ένα από τα κορυφαία </w:t>
      </w:r>
      <w:r w:rsidRPr="00294237">
        <w:rPr>
          <w:rFonts w:ascii="Eurobank Sans" w:hAnsi="Eurobank Sans"/>
          <w:color w:val="021342"/>
          <w:sz w:val="28"/>
          <w:szCs w:val="28"/>
          <w:lang w:val="en-GB"/>
        </w:rPr>
        <w:t>think</w:t>
      </w:r>
      <w:r w:rsidRPr="00294237">
        <w:rPr>
          <w:rFonts w:ascii="Eurobank Sans" w:hAnsi="Eurobank Sans"/>
          <w:color w:val="021342"/>
          <w:sz w:val="28"/>
          <w:szCs w:val="28"/>
          <w:lang w:val="el-GR"/>
        </w:rPr>
        <w:t xml:space="preserve"> </w:t>
      </w:r>
      <w:r w:rsidRPr="00294237">
        <w:rPr>
          <w:rFonts w:ascii="Eurobank Sans" w:hAnsi="Eurobank Sans"/>
          <w:color w:val="021342"/>
          <w:sz w:val="28"/>
          <w:szCs w:val="28"/>
          <w:lang w:val="en-GB"/>
        </w:rPr>
        <w:t>tank</w:t>
      </w:r>
      <w:r w:rsidRPr="00294237">
        <w:rPr>
          <w:rFonts w:ascii="Eurobank Sans" w:hAnsi="Eurobank Sans"/>
          <w:color w:val="021342"/>
          <w:sz w:val="28"/>
          <w:szCs w:val="28"/>
          <w:lang w:val="el-GR"/>
        </w:rPr>
        <w:t xml:space="preserve"> στη χώρα μας, το ΙΟΒΕ. Ο επιστημονικός διευθυντής του, ο κ. Νίκος </w:t>
      </w:r>
      <w:proofErr w:type="spellStart"/>
      <w:r w:rsidRPr="00294237">
        <w:rPr>
          <w:rFonts w:ascii="Eurobank Sans" w:hAnsi="Eurobank Sans"/>
          <w:color w:val="021342"/>
          <w:sz w:val="28"/>
          <w:szCs w:val="28"/>
          <w:lang w:val="el-GR"/>
        </w:rPr>
        <w:t>Βέττας</w:t>
      </w:r>
      <w:proofErr w:type="spellEnd"/>
      <w:r w:rsidRPr="00294237">
        <w:rPr>
          <w:rFonts w:ascii="Eurobank Sans" w:hAnsi="Eurobank Sans"/>
          <w:color w:val="021342"/>
          <w:sz w:val="28"/>
          <w:szCs w:val="28"/>
          <w:lang w:val="el-GR"/>
        </w:rPr>
        <w:t xml:space="preserve">, θα παρουσιάσει σε λίγο τα βασικά συμπεράσματα, ενώ το πλήρες κείμενο και τα στοιχεία της μελέτης του ΙΟΒΕ θα είναι ελεύθερα διαθέσιμα σε όλους. Πιστεύουμε πως το αποτέλεσμα της έρευνάς τους, θα αποτελέσει ένα σημείο αναφοράς. Παράλληλα, πολλές από τις προτάσεις που περιλαμβάνονται πιστεύω ότι αξίζει να τύχουν μελέτης από το κράτος και τις αρμόδιες υπηρεσίες του, γιατί μπορούν να έχουν άμεση πρακτική εφαρμογή. </w:t>
      </w:r>
    </w:p>
    <w:p w14:paraId="15636E52" w14:textId="77777777" w:rsidR="0053604B" w:rsidRPr="00294237" w:rsidRDefault="0053604B" w:rsidP="0053604B">
      <w:pPr>
        <w:spacing w:line="276" w:lineRule="auto"/>
        <w:jc w:val="both"/>
        <w:rPr>
          <w:rFonts w:ascii="Eurobank Sans" w:hAnsi="Eurobank Sans"/>
          <w:color w:val="021342"/>
          <w:sz w:val="28"/>
          <w:szCs w:val="28"/>
          <w:lang w:val="el-GR"/>
        </w:rPr>
      </w:pPr>
    </w:p>
    <w:p w14:paraId="228C0E04" w14:textId="77777777" w:rsidR="0053604B" w:rsidRPr="00294237" w:rsidRDefault="0053604B" w:rsidP="0053604B">
      <w:pPr>
        <w:spacing w:line="276" w:lineRule="auto"/>
        <w:jc w:val="both"/>
        <w:rPr>
          <w:rFonts w:ascii="Eurobank Sans" w:hAnsi="Eurobank Sans"/>
          <w:color w:val="021342"/>
          <w:sz w:val="28"/>
          <w:szCs w:val="28"/>
          <w:lang w:val="el-GR"/>
        </w:rPr>
      </w:pPr>
      <w:r w:rsidRPr="00294237">
        <w:rPr>
          <w:rFonts w:ascii="Eurobank Sans" w:hAnsi="Eurobank Sans"/>
          <w:color w:val="021342"/>
          <w:sz w:val="28"/>
          <w:szCs w:val="28"/>
          <w:lang w:val="el-GR"/>
        </w:rPr>
        <w:t xml:space="preserve">Η μελέτη του ΙΟΒΕ, που χρηματοδότησε η </w:t>
      </w:r>
      <w:r w:rsidRPr="00294237">
        <w:rPr>
          <w:rFonts w:ascii="Eurobank Sans" w:hAnsi="Eurobank Sans"/>
          <w:color w:val="021342"/>
          <w:sz w:val="28"/>
          <w:szCs w:val="28"/>
          <w:lang w:val="en-GB"/>
        </w:rPr>
        <w:t>Eurobank</w:t>
      </w:r>
      <w:r w:rsidRPr="00294237">
        <w:rPr>
          <w:rFonts w:ascii="Eurobank Sans" w:hAnsi="Eurobank Sans"/>
          <w:color w:val="021342"/>
          <w:sz w:val="28"/>
          <w:szCs w:val="28"/>
          <w:lang w:val="el-GR"/>
        </w:rPr>
        <w:t xml:space="preserve">, δεν είναι το τέλος της διαδρομής, αλλά μια αφετηρία για την ανάδειξη μιας μείζονος μακροπρόθεσμης πρόκλησης. Ιδιαίτερα ευχαριστώ τον κ. Νίκο Χατζηνικολάου που μας δίνει, με το σημερινό συνέδριο που διοργανώνει, το ιδανικό πλαίσιο και βήμα για την παρουσίαση αυτής της μελέτης. Οι θεματικές συζητήσεις που θα ακολουθήσουν και οι συμμετέχοντες δεν αφήνουν </w:t>
      </w:r>
      <w:proofErr w:type="spellStart"/>
      <w:r w:rsidRPr="00294237">
        <w:rPr>
          <w:rFonts w:ascii="Eurobank Sans" w:hAnsi="Eurobank Sans"/>
          <w:color w:val="021342"/>
          <w:sz w:val="28"/>
          <w:szCs w:val="28"/>
          <w:lang w:val="el-GR"/>
        </w:rPr>
        <w:t>καμμία</w:t>
      </w:r>
      <w:proofErr w:type="spellEnd"/>
      <w:r w:rsidRPr="00294237">
        <w:rPr>
          <w:rFonts w:ascii="Eurobank Sans" w:hAnsi="Eurobank Sans"/>
          <w:color w:val="021342"/>
          <w:sz w:val="28"/>
          <w:szCs w:val="28"/>
          <w:lang w:val="el-GR"/>
        </w:rPr>
        <w:t xml:space="preserve"> αμφιβολία ότι θα καλυφθούν όλες οι πτυχές ενός ιδιαίτερα πολύπλοκου ζητήματος με πληρότητα, επάρκεια και ουσιαστική εμβάθυνση. Ελπίζω από την πλευρά μας να συμβάλαμε στην αναγκαία δημόσια συζήτηση. </w:t>
      </w:r>
    </w:p>
    <w:p w14:paraId="72027B34" w14:textId="77777777" w:rsidR="0053604B" w:rsidRPr="00294237" w:rsidRDefault="0053604B" w:rsidP="0053604B">
      <w:pPr>
        <w:spacing w:line="276" w:lineRule="auto"/>
        <w:jc w:val="both"/>
        <w:rPr>
          <w:rFonts w:ascii="Eurobank Sans" w:hAnsi="Eurobank Sans"/>
          <w:color w:val="021342"/>
          <w:sz w:val="28"/>
          <w:szCs w:val="28"/>
          <w:lang w:val="el-GR"/>
        </w:rPr>
      </w:pPr>
    </w:p>
    <w:p w14:paraId="643D6C3B" w14:textId="77777777" w:rsidR="0053604B" w:rsidRPr="00294237" w:rsidRDefault="0053604B" w:rsidP="0053604B">
      <w:pPr>
        <w:spacing w:line="276" w:lineRule="auto"/>
        <w:jc w:val="both"/>
        <w:rPr>
          <w:rFonts w:ascii="Eurobank Sans" w:hAnsi="Eurobank Sans"/>
          <w:color w:val="021342"/>
          <w:sz w:val="28"/>
          <w:szCs w:val="28"/>
          <w:lang w:val="el-GR"/>
        </w:rPr>
      </w:pPr>
      <w:r w:rsidRPr="00294237">
        <w:rPr>
          <w:rFonts w:ascii="Eurobank Sans" w:hAnsi="Eurobank Sans"/>
          <w:color w:val="021342"/>
          <w:sz w:val="28"/>
          <w:szCs w:val="28"/>
          <w:lang w:val="el-GR"/>
        </w:rPr>
        <w:t xml:space="preserve">Κλείνοντας, θα ήθελα να σημειώσω ότι η υποστήριξη της μελέτης του ΙΟΒΕ αποτελεί μία μόνο από τις πολλές δράσεις που περιλαμβάνει η Πρωτοβουλία για το Δημογραφικό της </w:t>
      </w:r>
      <w:r w:rsidRPr="00294237">
        <w:rPr>
          <w:rFonts w:ascii="Eurobank Sans" w:hAnsi="Eurobank Sans"/>
          <w:color w:val="021342"/>
          <w:sz w:val="28"/>
          <w:szCs w:val="28"/>
          <w:lang w:val="en-GB"/>
        </w:rPr>
        <w:t>Eurobank</w:t>
      </w:r>
      <w:r w:rsidRPr="00294237">
        <w:rPr>
          <w:rFonts w:ascii="Eurobank Sans" w:hAnsi="Eurobank Sans"/>
          <w:color w:val="021342"/>
          <w:sz w:val="28"/>
          <w:szCs w:val="28"/>
          <w:lang w:val="el-GR"/>
        </w:rPr>
        <w:t xml:space="preserve">. Ήδη από το 2021 δεσμευτήκαμε και αναπτύσσουμε σειρά σχετικών δραστηριοτήτων με έμφαση ορισμένες ακριτικές περιοχές της Ελλάδας, τον Έβρο και το Αιγαίο – από τα νησιά του Βορειοανατολικού Αιγαίου μέχρι τα Δωδεκάνησα και το </w:t>
      </w:r>
      <w:proofErr w:type="spellStart"/>
      <w:r w:rsidRPr="00294237">
        <w:rPr>
          <w:rFonts w:ascii="Eurobank Sans" w:hAnsi="Eurobank Sans"/>
          <w:color w:val="021342"/>
          <w:sz w:val="28"/>
          <w:szCs w:val="28"/>
          <w:lang w:val="el-GR"/>
        </w:rPr>
        <w:t>Καστελλόριζο</w:t>
      </w:r>
      <w:proofErr w:type="spellEnd"/>
      <w:r w:rsidRPr="00294237">
        <w:rPr>
          <w:rFonts w:ascii="Eurobank Sans" w:hAnsi="Eurobank Sans"/>
          <w:color w:val="021342"/>
          <w:sz w:val="28"/>
          <w:szCs w:val="28"/>
          <w:lang w:val="el-GR"/>
        </w:rPr>
        <w:t xml:space="preserve">. Διαλέξαμε να ξεκινήσουμε από αυτές τις περιοχές για λόγους που δυστυχώς καθημερινά γίνονται όλο και πιο προφανείς. </w:t>
      </w:r>
    </w:p>
    <w:p w14:paraId="236DF478" w14:textId="77777777" w:rsidR="0053604B" w:rsidRPr="00294237" w:rsidRDefault="0053604B" w:rsidP="0053604B">
      <w:pPr>
        <w:spacing w:line="276" w:lineRule="auto"/>
        <w:jc w:val="both"/>
        <w:rPr>
          <w:rFonts w:ascii="Eurobank Sans" w:hAnsi="Eurobank Sans"/>
          <w:color w:val="021342"/>
          <w:sz w:val="28"/>
          <w:szCs w:val="28"/>
          <w:lang w:val="el-GR"/>
        </w:rPr>
      </w:pPr>
    </w:p>
    <w:p w14:paraId="4C485BB0" w14:textId="77777777" w:rsidR="0053604B" w:rsidRPr="00294237" w:rsidRDefault="0053604B" w:rsidP="0053604B">
      <w:pPr>
        <w:spacing w:line="276" w:lineRule="auto"/>
        <w:jc w:val="both"/>
        <w:rPr>
          <w:rFonts w:ascii="Eurobank Sans" w:hAnsi="Eurobank Sans"/>
          <w:color w:val="021342"/>
          <w:sz w:val="28"/>
          <w:szCs w:val="28"/>
          <w:lang w:val="el-GR"/>
        </w:rPr>
      </w:pPr>
      <w:r w:rsidRPr="00294237">
        <w:rPr>
          <w:rFonts w:ascii="Eurobank Sans" w:hAnsi="Eurobank Sans"/>
          <w:color w:val="021342"/>
          <w:sz w:val="28"/>
          <w:szCs w:val="28"/>
          <w:lang w:val="el-GR"/>
        </w:rPr>
        <w:t xml:space="preserve">Ενδεικτικά μόνο αναφέρω ότι σε συνεργασία με την οργάνωση </w:t>
      </w:r>
      <w:r w:rsidRPr="00294237">
        <w:rPr>
          <w:rFonts w:ascii="Eurobank Sans" w:hAnsi="Eurobank Sans"/>
          <w:color w:val="021342"/>
          <w:sz w:val="28"/>
          <w:szCs w:val="28"/>
          <w:lang w:val="en-GB"/>
        </w:rPr>
        <w:t>Be</w:t>
      </w:r>
      <w:r w:rsidRPr="00294237">
        <w:rPr>
          <w:rFonts w:ascii="Eurobank Sans" w:hAnsi="Eurobank Sans"/>
          <w:color w:val="021342"/>
          <w:sz w:val="28"/>
          <w:szCs w:val="28"/>
          <w:lang w:val="el-GR"/>
        </w:rPr>
        <w:t>-</w:t>
      </w:r>
      <w:r w:rsidRPr="00294237">
        <w:rPr>
          <w:rFonts w:ascii="Eurobank Sans" w:hAnsi="Eurobank Sans"/>
          <w:color w:val="021342"/>
          <w:sz w:val="28"/>
          <w:szCs w:val="28"/>
          <w:lang w:val="en-GB"/>
        </w:rPr>
        <w:t>Live</w:t>
      </w:r>
      <w:r w:rsidRPr="00294237">
        <w:rPr>
          <w:rFonts w:ascii="Eurobank Sans" w:hAnsi="Eurobank Sans"/>
          <w:color w:val="021342"/>
          <w:sz w:val="28"/>
          <w:szCs w:val="28"/>
          <w:lang w:val="el-GR"/>
        </w:rPr>
        <w:t xml:space="preserve"> έχουν γίνει πέντε ενημερωτικές αποστολές σε Αλεξανδρούπολη, Ορεστιάδα, Σάμο, Φούρνους και </w:t>
      </w:r>
      <w:proofErr w:type="spellStart"/>
      <w:r w:rsidRPr="00294237">
        <w:rPr>
          <w:rFonts w:ascii="Eurobank Sans" w:hAnsi="Eurobank Sans"/>
          <w:color w:val="021342"/>
          <w:sz w:val="28"/>
          <w:szCs w:val="28"/>
          <w:lang w:val="el-GR"/>
        </w:rPr>
        <w:t>Καστελλόριζο</w:t>
      </w:r>
      <w:proofErr w:type="spellEnd"/>
      <w:r w:rsidRPr="00294237">
        <w:rPr>
          <w:rFonts w:ascii="Eurobank Sans" w:hAnsi="Eurobank Sans"/>
          <w:color w:val="021342"/>
          <w:sz w:val="28"/>
          <w:szCs w:val="28"/>
          <w:lang w:val="el-GR"/>
        </w:rPr>
        <w:t xml:space="preserve"> για το ζήτημα της </w:t>
      </w:r>
      <w:proofErr w:type="spellStart"/>
      <w:r w:rsidRPr="00294237">
        <w:rPr>
          <w:rFonts w:ascii="Eurobank Sans" w:hAnsi="Eurobank Sans"/>
          <w:color w:val="021342"/>
          <w:sz w:val="28"/>
          <w:szCs w:val="28"/>
          <w:lang w:val="el-GR"/>
        </w:rPr>
        <w:t>υπογονιμότητας</w:t>
      </w:r>
      <w:proofErr w:type="spellEnd"/>
      <w:r w:rsidRPr="00294237">
        <w:rPr>
          <w:rFonts w:ascii="Eurobank Sans" w:hAnsi="Eurobank Sans"/>
          <w:color w:val="021342"/>
          <w:sz w:val="28"/>
          <w:szCs w:val="28"/>
          <w:lang w:val="el-GR"/>
        </w:rPr>
        <w:t xml:space="preserve">. Ως αποτέλεσμα των αποστολών αυτών είναι σε εξέλιξη δύο κυήσεις και επιπλέον τέσσερις διαδικασίες εξωσωματικής γονιμοποίησης, για τις οποίες η Eurobank, μέσω της δωρεάς της προ την </w:t>
      </w:r>
      <w:proofErr w:type="spellStart"/>
      <w:r w:rsidRPr="00294237">
        <w:rPr>
          <w:rFonts w:ascii="Eurobank Sans" w:hAnsi="Eurobank Sans"/>
          <w:color w:val="021342"/>
          <w:sz w:val="28"/>
          <w:szCs w:val="28"/>
          <w:lang w:val="el-GR"/>
        </w:rPr>
        <w:t>Be</w:t>
      </w:r>
      <w:proofErr w:type="spellEnd"/>
      <w:r w:rsidRPr="00294237">
        <w:rPr>
          <w:rFonts w:ascii="Eurobank Sans" w:hAnsi="Eurobank Sans"/>
          <w:color w:val="021342"/>
          <w:sz w:val="28"/>
          <w:szCs w:val="28"/>
          <w:lang w:val="el-GR"/>
        </w:rPr>
        <w:t>-Live, καλύπτει όλο το φάσμα των δαπανών από την αρχή της κύησης μέχρι τον τοκετό.</w:t>
      </w:r>
    </w:p>
    <w:p w14:paraId="0EF23C57" w14:textId="77777777" w:rsidR="0053604B" w:rsidRPr="00294237" w:rsidRDefault="0053604B" w:rsidP="0053604B">
      <w:pPr>
        <w:spacing w:line="276" w:lineRule="auto"/>
        <w:jc w:val="both"/>
        <w:rPr>
          <w:rFonts w:ascii="Eurobank Sans" w:hAnsi="Eurobank Sans"/>
          <w:color w:val="021342"/>
          <w:sz w:val="28"/>
          <w:szCs w:val="28"/>
          <w:lang w:val="el-GR"/>
        </w:rPr>
      </w:pPr>
    </w:p>
    <w:p w14:paraId="1F9AF246" w14:textId="00402FD8" w:rsidR="0053604B" w:rsidRPr="00294237" w:rsidRDefault="0053604B" w:rsidP="0053604B">
      <w:pPr>
        <w:spacing w:line="276" w:lineRule="auto"/>
        <w:jc w:val="both"/>
        <w:rPr>
          <w:rFonts w:ascii="Eurobank Sans" w:hAnsi="Eurobank Sans"/>
          <w:color w:val="021342"/>
          <w:sz w:val="28"/>
          <w:szCs w:val="28"/>
          <w:lang w:val="el-GR"/>
        </w:rPr>
      </w:pPr>
      <w:r w:rsidRPr="00294237">
        <w:rPr>
          <w:rFonts w:ascii="Eurobank Sans" w:hAnsi="Eurobank Sans"/>
          <w:color w:val="021342"/>
          <w:sz w:val="28"/>
          <w:szCs w:val="28"/>
          <w:lang w:val="el-GR"/>
        </w:rPr>
        <w:t xml:space="preserve">Το 2021, με τη στήριξη της </w:t>
      </w:r>
      <w:r w:rsidRPr="00294237">
        <w:rPr>
          <w:rFonts w:ascii="Eurobank Sans" w:hAnsi="Eurobank Sans"/>
          <w:color w:val="021342"/>
          <w:sz w:val="28"/>
          <w:szCs w:val="28"/>
          <w:lang w:val="en-GB"/>
        </w:rPr>
        <w:t>Eurobank</w:t>
      </w:r>
      <w:r w:rsidRPr="00294237">
        <w:rPr>
          <w:rFonts w:ascii="Eurobank Sans" w:hAnsi="Eurobank Sans"/>
          <w:color w:val="021342"/>
          <w:sz w:val="28"/>
          <w:szCs w:val="28"/>
          <w:lang w:val="el-GR"/>
        </w:rPr>
        <w:t xml:space="preserve"> η Αποστολή, η φιλανθρωπική οργάνωση της Αρχιεπισκοπής Αθηνών έχει ήδη αποστείλει ένα σημαντικό αριθμό βρεφικών πακέτων σε οικογένειες στον Έβρο και σε πολύ μικρά νησιά του Βορείου Αιγαίου και των Δωδεκανήσων, με εισοδηματικά κριτήρια. </w:t>
      </w:r>
    </w:p>
    <w:p w14:paraId="0FBDE11B" w14:textId="77777777" w:rsidR="00294237" w:rsidRDefault="00294237" w:rsidP="0053604B">
      <w:pPr>
        <w:spacing w:line="276" w:lineRule="auto"/>
        <w:jc w:val="both"/>
        <w:rPr>
          <w:rFonts w:ascii="Eurobank Sans" w:hAnsi="Eurobank Sans"/>
          <w:color w:val="021342"/>
          <w:sz w:val="28"/>
          <w:szCs w:val="28"/>
          <w:lang w:val="el-GR"/>
        </w:rPr>
      </w:pPr>
    </w:p>
    <w:p w14:paraId="164D1DE8" w14:textId="0B1B16FB" w:rsidR="0053604B" w:rsidRPr="00294237" w:rsidRDefault="0053604B" w:rsidP="0053604B">
      <w:pPr>
        <w:spacing w:line="276" w:lineRule="auto"/>
        <w:jc w:val="both"/>
        <w:rPr>
          <w:rFonts w:ascii="Eurobank Sans" w:hAnsi="Eurobank Sans"/>
          <w:color w:val="021342"/>
          <w:sz w:val="28"/>
          <w:szCs w:val="28"/>
          <w:lang w:val="el-GR"/>
        </w:rPr>
      </w:pPr>
      <w:r w:rsidRPr="00294237">
        <w:rPr>
          <w:rFonts w:ascii="Eurobank Sans" w:hAnsi="Eurobank Sans"/>
          <w:color w:val="021342"/>
          <w:sz w:val="28"/>
          <w:szCs w:val="28"/>
          <w:lang w:val="el-GR"/>
        </w:rPr>
        <w:t xml:space="preserve">Συνεργαζόμαστε και υποστηρίζουμε οικονομικά τη λειτουργία της γραμμής 11525 της Ένωσης Μαζί για το Παιδί. Από την ενεργοποίηση της Πρωτοβουλίας η γραμμή έχει δεχτεί περισσότερες από 2.000 κλήσεις για συμβουλευτική υποστήριξη, ενώ οι εξειδικευμένοι ψυχολόγοι της Ένωσης Μαζί για το Παιδί έχουν πραγματοποιήσει τέσσερα διά ζώσης </w:t>
      </w:r>
      <w:proofErr w:type="spellStart"/>
      <w:r w:rsidRPr="00294237">
        <w:rPr>
          <w:rFonts w:ascii="Eurobank Sans" w:hAnsi="Eurobank Sans"/>
          <w:color w:val="021342"/>
          <w:sz w:val="28"/>
          <w:szCs w:val="28"/>
          <w:lang w:val="el-GR"/>
        </w:rPr>
        <w:t>ψυχοεκπαιδευτικά</w:t>
      </w:r>
      <w:proofErr w:type="spellEnd"/>
      <w:r w:rsidRPr="00294237">
        <w:rPr>
          <w:rFonts w:ascii="Eurobank Sans" w:hAnsi="Eurobank Sans"/>
          <w:color w:val="021342"/>
          <w:sz w:val="28"/>
          <w:szCs w:val="28"/>
          <w:lang w:val="el-GR"/>
        </w:rPr>
        <w:t xml:space="preserve"> σεμινάρια στο Διδυμότειχο και την Ορεστιάδα, με μεγάλη συμμετοχή νέων γονιών και εκπαιδευτικών.</w:t>
      </w:r>
    </w:p>
    <w:p w14:paraId="1B5480A9" w14:textId="77777777" w:rsidR="0053604B" w:rsidRPr="00294237" w:rsidRDefault="0053604B" w:rsidP="0053604B">
      <w:pPr>
        <w:spacing w:line="276" w:lineRule="auto"/>
        <w:jc w:val="both"/>
        <w:rPr>
          <w:rFonts w:ascii="Eurobank Sans" w:hAnsi="Eurobank Sans"/>
          <w:color w:val="021342"/>
          <w:sz w:val="28"/>
          <w:szCs w:val="28"/>
          <w:lang w:val="el-GR"/>
        </w:rPr>
      </w:pPr>
    </w:p>
    <w:p w14:paraId="13D88A3F" w14:textId="77777777" w:rsidR="0053604B" w:rsidRPr="00294237" w:rsidRDefault="0053604B" w:rsidP="0053604B">
      <w:pPr>
        <w:spacing w:line="276" w:lineRule="auto"/>
        <w:jc w:val="both"/>
        <w:rPr>
          <w:rFonts w:ascii="Eurobank Sans" w:hAnsi="Eurobank Sans"/>
          <w:color w:val="021342"/>
          <w:sz w:val="28"/>
          <w:szCs w:val="28"/>
          <w:lang w:val="el-GR"/>
        </w:rPr>
      </w:pPr>
      <w:r w:rsidRPr="00294237">
        <w:rPr>
          <w:rFonts w:ascii="Eurobank Sans" w:hAnsi="Eurobank Sans"/>
          <w:color w:val="021342"/>
          <w:sz w:val="28"/>
          <w:szCs w:val="28"/>
          <w:lang w:val="el-GR"/>
        </w:rPr>
        <w:t xml:space="preserve">Και </w:t>
      </w:r>
      <w:bookmarkStart w:id="1" w:name="_Hlk105502288"/>
      <w:r w:rsidRPr="00294237">
        <w:rPr>
          <w:rFonts w:ascii="Eurobank Sans" w:hAnsi="Eurobank Sans"/>
          <w:color w:val="021342"/>
          <w:sz w:val="28"/>
          <w:szCs w:val="28"/>
          <w:lang w:val="el-GR"/>
        </w:rPr>
        <w:t xml:space="preserve">έχουμε πολλές ακόμη δράσεις που ήδη υλοποιούμε και άλλες που σχεδιάζουμε. Αυτό που κατεξοχήν μας δίνει κίνητρο να συνεχίσουμε την Πρωτοβουλία για το Δημογραφικό είναι αφενός η ευρεία αποδοχή της από την πρώτη στιγμή αλλά και η ένθερμη θετική ανταπόκριση από τις τοπικές κοινωνίες, κάθε φορά και σε όποια περιοχή αναπτύσσεται κάποια από τις δράσεις της. </w:t>
      </w:r>
      <w:bookmarkStart w:id="2" w:name="_Hlk105503293"/>
      <w:r w:rsidRPr="00294237">
        <w:rPr>
          <w:rFonts w:ascii="Eurobank Sans" w:hAnsi="Eurobank Sans"/>
          <w:color w:val="021342"/>
          <w:sz w:val="28"/>
          <w:szCs w:val="28"/>
          <w:lang w:val="el-GR"/>
        </w:rPr>
        <w:t xml:space="preserve">Αυτή λοιπόν είναι και η δέσμευσή μας. Ότι θα συνεχίσουμε και θα διευρύνουμε την Πρωτοβουλία, ώστε να συμβάλουμε στο μέτρο των δυνάμεών μας στην </w:t>
      </w:r>
      <w:proofErr w:type="spellStart"/>
      <w:r w:rsidRPr="00294237">
        <w:rPr>
          <w:rFonts w:ascii="Eurobank Sans" w:hAnsi="Eurobank Sans"/>
          <w:color w:val="021342"/>
          <w:sz w:val="28"/>
          <w:szCs w:val="28"/>
          <w:lang w:val="el-GR"/>
        </w:rPr>
        <w:t>συστράτευση</w:t>
      </w:r>
      <w:proofErr w:type="spellEnd"/>
      <w:r w:rsidRPr="00294237">
        <w:rPr>
          <w:rFonts w:ascii="Eurobank Sans" w:hAnsi="Eurobank Sans"/>
          <w:color w:val="021342"/>
          <w:sz w:val="28"/>
          <w:szCs w:val="28"/>
          <w:lang w:val="el-GR"/>
        </w:rPr>
        <w:t xml:space="preserve"> της κοινωνίας για την ανάσχεση ενός προβλήματος που θεωρούμε ως τη σημαντικότερη κοινωνική και οικονομική πρόκληση που έχει μπροστά της η χώρα μας στο μακροπρόθεσμο ορίζοντα. </w:t>
      </w:r>
      <w:bookmarkEnd w:id="1"/>
    </w:p>
    <w:p w14:paraId="753C44DC" w14:textId="77777777" w:rsidR="0053604B" w:rsidRPr="00294237" w:rsidRDefault="0053604B" w:rsidP="0053604B">
      <w:pPr>
        <w:spacing w:line="276" w:lineRule="auto"/>
        <w:jc w:val="both"/>
        <w:rPr>
          <w:rFonts w:ascii="Eurobank Sans" w:hAnsi="Eurobank Sans"/>
          <w:color w:val="021342"/>
          <w:sz w:val="28"/>
          <w:szCs w:val="28"/>
          <w:lang w:val="el-GR"/>
        </w:rPr>
      </w:pPr>
      <w:r w:rsidRPr="00294237">
        <w:rPr>
          <w:rFonts w:ascii="Eurobank Sans" w:hAnsi="Eurobank Sans"/>
          <w:color w:val="021342"/>
          <w:sz w:val="28"/>
          <w:szCs w:val="28"/>
          <w:lang w:val="el-GR"/>
        </w:rPr>
        <w:t xml:space="preserve"> </w:t>
      </w:r>
      <w:bookmarkEnd w:id="2"/>
    </w:p>
    <w:p w14:paraId="1EEC623B" w14:textId="77777777" w:rsidR="00604810" w:rsidRPr="00294237" w:rsidRDefault="00604810" w:rsidP="00926D1C">
      <w:pPr>
        <w:pStyle w:val="Body"/>
        <w:spacing w:line="360" w:lineRule="auto"/>
        <w:jc w:val="both"/>
        <w:rPr>
          <w:rFonts w:ascii="Eurobank Sans" w:hAnsi="Eurobank Sans"/>
          <w:color w:val="021342"/>
          <w:sz w:val="32"/>
          <w:szCs w:val="32"/>
          <w:lang w:val="el-GR"/>
        </w:rPr>
      </w:pPr>
    </w:p>
    <w:sectPr w:rsidR="00604810" w:rsidRPr="00294237" w:rsidSect="00294237">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388E4" w14:textId="77777777" w:rsidR="006651CA" w:rsidRDefault="006651CA">
      <w:r>
        <w:separator/>
      </w:r>
    </w:p>
  </w:endnote>
  <w:endnote w:type="continuationSeparator" w:id="0">
    <w:p w14:paraId="08DC01C5" w14:textId="77777777" w:rsidR="006651CA" w:rsidRDefault="0066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Eurobank Sans">
    <w:panose1 w:val="02000503000000020004"/>
    <w:charset w:val="A1"/>
    <w:family w:val="auto"/>
    <w:pitch w:val="variable"/>
    <w:sig w:usb0="A00002BF" w:usb1="5000000A"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8352" w14:textId="77777777" w:rsidR="00B824AB" w:rsidRDefault="00B82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229363"/>
      <w:docPartObj>
        <w:docPartGallery w:val="Page Numbers (Bottom of Page)"/>
        <w:docPartUnique/>
      </w:docPartObj>
    </w:sdtPr>
    <w:sdtEndPr>
      <w:rPr>
        <w:rFonts w:ascii="Eurobank Sans" w:hAnsi="Eurobank Sans"/>
        <w:noProof/>
        <w:sz w:val="20"/>
        <w:szCs w:val="20"/>
      </w:rPr>
    </w:sdtEndPr>
    <w:sdtContent>
      <w:p w14:paraId="0378D388" w14:textId="3A42999A" w:rsidR="009A4B90" w:rsidRPr="00EA452F" w:rsidRDefault="009A4B90" w:rsidP="00EA452F">
        <w:pPr>
          <w:pStyle w:val="Footer"/>
          <w:jc w:val="right"/>
          <w:rPr>
            <w:rFonts w:ascii="Eurobank Sans" w:hAnsi="Eurobank Sans"/>
            <w:sz w:val="20"/>
            <w:szCs w:val="20"/>
          </w:rPr>
        </w:pPr>
        <w:r w:rsidRPr="00EA452F">
          <w:rPr>
            <w:rFonts w:ascii="Eurobank Sans" w:hAnsi="Eurobank Sans"/>
            <w:sz w:val="20"/>
            <w:szCs w:val="20"/>
          </w:rPr>
          <w:fldChar w:fldCharType="begin"/>
        </w:r>
        <w:r w:rsidRPr="00EA452F">
          <w:rPr>
            <w:rFonts w:ascii="Eurobank Sans" w:hAnsi="Eurobank Sans"/>
            <w:sz w:val="20"/>
            <w:szCs w:val="20"/>
          </w:rPr>
          <w:instrText xml:space="preserve"> PAGE   \* MERGEFORMAT </w:instrText>
        </w:r>
        <w:r w:rsidRPr="00EA452F">
          <w:rPr>
            <w:rFonts w:ascii="Eurobank Sans" w:hAnsi="Eurobank Sans"/>
            <w:sz w:val="20"/>
            <w:szCs w:val="20"/>
          </w:rPr>
          <w:fldChar w:fldCharType="separate"/>
        </w:r>
        <w:r w:rsidRPr="00EA452F">
          <w:rPr>
            <w:rFonts w:ascii="Eurobank Sans" w:hAnsi="Eurobank Sans"/>
            <w:noProof/>
            <w:sz w:val="20"/>
            <w:szCs w:val="20"/>
          </w:rPr>
          <w:t>2</w:t>
        </w:r>
        <w:r w:rsidRPr="00EA452F">
          <w:rPr>
            <w:rFonts w:ascii="Eurobank Sans" w:hAnsi="Eurobank Sans"/>
            <w:noProof/>
            <w:sz w:val="20"/>
            <w:szCs w:val="20"/>
          </w:rPr>
          <w:fldChar w:fldCharType="end"/>
        </w:r>
      </w:p>
    </w:sdtContent>
  </w:sdt>
  <w:p w14:paraId="6CC22FCE" w14:textId="77777777" w:rsidR="00FB452B" w:rsidRDefault="00FB45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D84F6" w14:textId="1956A736" w:rsidR="0053604B" w:rsidRDefault="0053604B">
    <w:pPr>
      <w:pStyle w:val="Footer"/>
      <w:jc w:val="right"/>
    </w:pPr>
  </w:p>
  <w:p w14:paraId="24D81FC0" w14:textId="77777777" w:rsidR="00853348" w:rsidRDefault="00853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55095" w14:textId="77777777" w:rsidR="006651CA" w:rsidRDefault="006651CA">
      <w:r>
        <w:separator/>
      </w:r>
    </w:p>
  </w:footnote>
  <w:footnote w:type="continuationSeparator" w:id="0">
    <w:p w14:paraId="7507E77F" w14:textId="77777777" w:rsidR="006651CA" w:rsidRDefault="00665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4150" w14:textId="77777777" w:rsidR="00B824AB" w:rsidRDefault="00B82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9F6A" w14:textId="2B1D7642" w:rsidR="00604810" w:rsidRDefault="00754810" w:rsidP="0053604B">
    <w:pPr>
      <w:pStyle w:val="Header"/>
      <w:ind w:hanging="284"/>
    </w:pPr>
    <w:r>
      <w:rPr>
        <w:noProof/>
      </w:rPr>
      <w:drawing>
        <wp:anchor distT="0" distB="0" distL="114300" distR="114300" simplePos="0" relativeHeight="251661312" behindDoc="0" locked="0" layoutInCell="1" allowOverlap="1" wp14:anchorId="244E9A2B" wp14:editId="44A8AD19">
          <wp:simplePos x="0" y="0"/>
          <wp:positionH relativeFrom="margin">
            <wp:posOffset>-847725</wp:posOffset>
          </wp:positionH>
          <wp:positionV relativeFrom="paragraph">
            <wp:posOffset>-914400</wp:posOffset>
          </wp:positionV>
          <wp:extent cx="7362825" cy="1893570"/>
          <wp:effectExtent l="0" t="0" r="9525" b="0"/>
          <wp:wrapNone/>
          <wp:docPr id="1" name="Picture 1" descr="Eurobank-Letterheads-GR-Page1-01_me gram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bank-Letterheads-GR-Page1-01_me gramm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62825" cy="18935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BBB5" w14:textId="56C3EDE4" w:rsidR="00604810" w:rsidRDefault="00604810">
    <w:pPr>
      <w:pStyle w:val="Header"/>
    </w:pPr>
    <w:r>
      <w:rPr>
        <w:noProof/>
      </w:rPr>
      <w:drawing>
        <wp:anchor distT="0" distB="0" distL="114300" distR="114300" simplePos="0" relativeHeight="251659264" behindDoc="0" locked="0" layoutInCell="1" allowOverlap="1" wp14:anchorId="358A2396" wp14:editId="2D66A191">
          <wp:simplePos x="0" y="0"/>
          <wp:positionH relativeFrom="margin">
            <wp:posOffset>-666750</wp:posOffset>
          </wp:positionH>
          <wp:positionV relativeFrom="paragraph">
            <wp:posOffset>-933450</wp:posOffset>
          </wp:positionV>
          <wp:extent cx="7362825" cy="1893570"/>
          <wp:effectExtent l="0" t="0" r="9525" b="0"/>
          <wp:wrapNone/>
          <wp:docPr id="9" name="Picture 9" descr="Eurobank-Letterheads-GR-Page1-01_me gram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bank-Letterheads-GR-Page1-01_me gramm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62825" cy="18935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2B"/>
    <w:rsid w:val="00026F49"/>
    <w:rsid w:val="0003640B"/>
    <w:rsid w:val="000401E4"/>
    <w:rsid w:val="00042CA6"/>
    <w:rsid w:val="00046A07"/>
    <w:rsid w:val="00052F02"/>
    <w:rsid w:val="0006427E"/>
    <w:rsid w:val="00064792"/>
    <w:rsid w:val="000659AD"/>
    <w:rsid w:val="00066507"/>
    <w:rsid w:val="000952F7"/>
    <w:rsid w:val="00096365"/>
    <w:rsid w:val="000A4A46"/>
    <w:rsid w:val="000B3A29"/>
    <w:rsid w:val="000C424E"/>
    <w:rsid w:val="000D3D24"/>
    <w:rsid w:val="000D4153"/>
    <w:rsid w:val="000D4B49"/>
    <w:rsid w:val="000E076D"/>
    <w:rsid w:val="000E49A0"/>
    <w:rsid w:val="000F3C79"/>
    <w:rsid w:val="0011458F"/>
    <w:rsid w:val="00117B28"/>
    <w:rsid w:val="00117C38"/>
    <w:rsid w:val="00121D24"/>
    <w:rsid w:val="001246A9"/>
    <w:rsid w:val="00146FE1"/>
    <w:rsid w:val="00151B63"/>
    <w:rsid w:val="00167141"/>
    <w:rsid w:val="001A006E"/>
    <w:rsid w:val="001A4050"/>
    <w:rsid w:val="001A4057"/>
    <w:rsid w:val="001A6702"/>
    <w:rsid w:val="001F1615"/>
    <w:rsid w:val="0020207C"/>
    <w:rsid w:val="00204993"/>
    <w:rsid w:val="00211D19"/>
    <w:rsid w:val="00212DB4"/>
    <w:rsid w:val="00227F99"/>
    <w:rsid w:val="002359F7"/>
    <w:rsid w:val="0024042E"/>
    <w:rsid w:val="00254542"/>
    <w:rsid w:val="0026629B"/>
    <w:rsid w:val="00283B01"/>
    <w:rsid w:val="00286FC4"/>
    <w:rsid w:val="00294237"/>
    <w:rsid w:val="002B0391"/>
    <w:rsid w:val="002B7B4B"/>
    <w:rsid w:val="002C6698"/>
    <w:rsid w:val="002D2478"/>
    <w:rsid w:val="002E1CEF"/>
    <w:rsid w:val="002E561C"/>
    <w:rsid w:val="00310288"/>
    <w:rsid w:val="0031031E"/>
    <w:rsid w:val="00313569"/>
    <w:rsid w:val="0032177E"/>
    <w:rsid w:val="00364FA0"/>
    <w:rsid w:val="00366C22"/>
    <w:rsid w:val="00377C4A"/>
    <w:rsid w:val="00384120"/>
    <w:rsid w:val="00384F0C"/>
    <w:rsid w:val="003F4D89"/>
    <w:rsid w:val="00404B62"/>
    <w:rsid w:val="004174F8"/>
    <w:rsid w:val="00425354"/>
    <w:rsid w:val="004256E0"/>
    <w:rsid w:val="00437297"/>
    <w:rsid w:val="00442440"/>
    <w:rsid w:val="00452C6C"/>
    <w:rsid w:val="00466BC5"/>
    <w:rsid w:val="00472F55"/>
    <w:rsid w:val="004753EB"/>
    <w:rsid w:val="00490827"/>
    <w:rsid w:val="004911CF"/>
    <w:rsid w:val="00491D38"/>
    <w:rsid w:val="004A6792"/>
    <w:rsid w:val="004B7D73"/>
    <w:rsid w:val="004C4A59"/>
    <w:rsid w:val="004D16DB"/>
    <w:rsid w:val="004E0EE2"/>
    <w:rsid w:val="004F754E"/>
    <w:rsid w:val="00502BED"/>
    <w:rsid w:val="005147DE"/>
    <w:rsid w:val="005273A8"/>
    <w:rsid w:val="0053604B"/>
    <w:rsid w:val="00536273"/>
    <w:rsid w:val="00540F08"/>
    <w:rsid w:val="00547B0C"/>
    <w:rsid w:val="00564535"/>
    <w:rsid w:val="0057525D"/>
    <w:rsid w:val="00576042"/>
    <w:rsid w:val="0057729C"/>
    <w:rsid w:val="005929D8"/>
    <w:rsid w:val="005943E6"/>
    <w:rsid w:val="00596328"/>
    <w:rsid w:val="005A1E77"/>
    <w:rsid w:val="005E6DDD"/>
    <w:rsid w:val="00604810"/>
    <w:rsid w:val="00634BC0"/>
    <w:rsid w:val="00640878"/>
    <w:rsid w:val="006411DA"/>
    <w:rsid w:val="00643E7E"/>
    <w:rsid w:val="0065745E"/>
    <w:rsid w:val="006651CA"/>
    <w:rsid w:val="00690512"/>
    <w:rsid w:val="006921B8"/>
    <w:rsid w:val="006A4393"/>
    <w:rsid w:val="006B2DED"/>
    <w:rsid w:val="006C2D6C"/>
    <w:rsid w:val="006E41B7"/>
    <w:rsid w:val="006F3596"/>
    <w:rsid w:val="006F55C0"/>
    <w:rsid w:val="00702030"/>
    <w:rsid w:val="00705ECA"/>
    <w:rsid w:val="00722041"/>
    <w:rsid w:val="0072497D"/>
    <w:rsid w:val="007428F5"/>
    <w:rsid w:val="007543A4"/>
    <w:rsid w:val="00754810"/>
    <w:rsid w:val="00777D64"/>
    <w:rsid w:val="007B2445"/>
    <w:rsid w:val="007B3354"/>
    <w:rsid w:val="007C2728"/>
    <w:rsid w:val="007C6798"/>
    <w:rsid w:val="007E5160"/>
    <w:rsid w:val="007F6CDE"/>
    <w:rsid w:val="00801D84"/>
    <w:rsid w:val="00806979"/>
    <w:rsid w:val="00815BD6"/>
    <w:rsid w:val="00837C2A"/>
    <w:rsid w:val="00840539"/>
    <w:rsid w:val="00851E67"/>
    <w:rsid w:val="00853348"/>
    <w:rsid w:val="00854112"/>
    <w:rsid w:val="00870C4E"/>
    <w:rsid w:val="008932C1"/>
    <w:rsid w:val="008B2776"/>
    <w:rsid w:val="008B3AAE"/>
    <w:rsid w:val="008E1CCA"/>
    <w:rsid w:val="008F5550"/>
    <w:rsid w:val="008F6404"/>
    <w:rsid w:val="0090117B"/>
    <w:rsid w:val="0091205F"/>
    <w:rsid w:val="00926D1C"/>
    <w:rsid w:val="00943640"/>
    <w:rsid w:val="009557B4"/>
    <w:rsid w:val="0097057D"/>
    <w:rsid w:val="00970726"/>
    <w:rsid w:val="00986C92"/>
    <w:rsid w:val="009A0051"/>
    <w:rsid w:val="009A0FD1"/>
    <w:rsid w:val="009A4B90"/>
    <w:rsid w:val="009B1C16"/>
    <w:rsid w:val="009B4C37"/>
    <w:rsid w:val="009C1B6E"/>
    <w:rsid w:val="009D0F76"/>
    <w:rsid w:val="009D3B99"/>
    <w:rsid w:val="009D5A9A"/>
    <w:rsid w:val="009E659B"/>
    <w:rsid w:val="00A028E1"/>
    <w:rsid w:val="00A1338C"/>
    <w:rsid w:val="00A335B2"/>
    <w:rsid w:val="00A6478D"/>
    <w:rsid w:val="00A7689B"/>
    <w:rsid w:val="00A939C7"/>
    <w:rsid w:val="00AE0123"/>
    <w:rsid w:val="00AE3B29"/>
    <w:rsid w:val="00AE42B9"/>
    <w:rsid w:val="00AF0F7A"/>
    <w:rsid w:val="00AF61F1"/>
    <w:rsid w:val="00B007E6"/>
    <w:rsid w:val="00B00CB2"/>
    <w:rsid w:val="00B05EE0"/>
    <w:rsid w:val="00B15E1D"/>
    <w:rsid w:val="00B21C05"/>
    <w:rsid w:val="00B233A5"/>
    <w:rsid w:val="00B24386"/>
    <w:rsid w:val="00B36E38"/>
    <w:rsid w:val="00B42754"/>
    <w:rsid w:val="00B43B41"/>
    <w:rsid w:val="00B46B94"/>
    <w:rsid w:val="00B824AB"/>
    <w:rsid w:val="00B861F3"/>
    <w:rsid w:val="00B91FEF"/>
    <w:rsid w:val="00B961AF"/>
    <w:rsid w:val="00BA0574"/>
    <w:rsid w:val="00BA5DEE"/>
    <w:rsid w:val="00BB6306"/>
    <w:rsid w:val="00BC0AA9"/>
    <w:rsid w:val="00BC2B62"/>
    <w:rsid w:val="00BD55D6"/>
    <w:rsid w:val="00BD7D93"/>
    <w:rsid w:val="00BE147E"/>
    <w:rsid w:val="00BE26B9"/>
    <w:rsid w:val="00BE7A85"/>
    <w:rsid w:val="00BF5E42"/>
    <w:rsid w:val="00C10B21"/>
    <w:rsid w:val="00C25A67"/>
    <w:rsid w:val="00C44790"/>
    <w:rsid w:val="00C524BF"/>
    <w:rsid w:val="00C76385"/>
    <w:rsid w:val="00C86CBE"/>
    <w:rsid w:val="00CA5178"/>
    <w:rsid w:val="00CC7467"/>
    <w:rsid w:val="00CE09A0"/>
    <w:rsid w:val="00CE3499"/>
    <w:rsid w:val="00CE6D6F"/>
    <w:rsid w:val="00D12072"/>
    <w:rsid w:val="00D12AF9"/>
    <w:rsid w:val="00D2414A"/>
    <w:rsid w:val="00D2482C"/>
    <w:rsid w:val="00D45D55"/>
    <w:rsid w:val="00D519B8"/>
    <w:rsid w:val="00D8473D"/>
    <w:rsid w:val="00D874F7"/>
    <w:rsid w:val="00D97CDE"/>
    <w:rsid w:val="00DC4BEC"/>
    <w:rsid w:val="00DD109E"/>
    <w:rsid w:val="00DD2EFB"/>
    <w:rsid w:val="00DD668B"/>
    <w:rsid w:val="00DE2ED5"/>
    <w:rsid w:val="00DF1ED0"/>
    <w:rsid w:val="00E021C7"/>
    <w:rsid w:val="00E03045"/>
    <w:rsid w:val="00E1480E"/>
    <w:rsid w:val="00E30323"/>
    <w:rsid w:val="00E32330"/>
    <w:rsid w:val="00E33DE5"/>
    <w:rsid w:val="00E6356E"/>
    <w:rsid w:val="00E75ED8"/>
    <w:rsid w:val="00E91A9D"/>
    <w:rsid w:val="00E94D3C"/>
    <w:rsid w:val="00E97499"/>
    <w:rsid w:val="00EA2D7D"/>
    <w:rsid w:val="00EA452F"/>
    <w:rsid w:val="00EA461D"/>
    <w:rsid w:val="00EB26C4"/>
    <w:rsid w:val="00EB6ADB"/>
    <w:rsid w:val="00EB7903"/>
    <w:rsid w:val="00EC5222"/>
    <w:rsid w:val="00EF77BE"/>
    <w:rsid w:val="00F32A6D"/>
    <w:rsid w:val="00F52133"/>
    <w:rsid w:val="00F54109"/>
    <w:rsid w:val="00F60016"/>
    <w:rsid w:val="00F62BF5"/>
    <w:rsid w:val="00F703B9"/>
    <w:rsid w:val="00F81E34"/>
    <w:rsid w:val="00F96F08"/>
    <w:rsid w:val="00FB07D8"/>
    <w:rsid w:val="00FB452B"/>
    <w:rsid w:val="00FB73E5"/>
    <w:rsid w:val="00FD1138"/>
    <w:rsid w:val="00FE05BF"/>
    <w:rsid w:val="00FF77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CFD22E"/>
  <w15:docId w15:val="{A3376EC9-C003-2042-B459-F8863AFD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547B0C"/>
    <w:rPr>
      <w:color w:val="605E5C"/>
      <w:shd w:val="clear" w:color="auto" w:fill="E1DFDD"/>
    </w:rPr>
  </w:style>
  <w:style w:type="paragraph" w:styleId="Header">
    <w:name w:val="header"/>
    <w:basedOn w:val="Normal"/>
    <w:link w:val="HeaderChar"/>
    <w:uiPriority w:val="99"/>
    <w:unhideWhenUsed/>
    <w:rsid w:val="009A4B90"/>
    <w:pPr>
      <w:tabs>
        <w:tab w:val="center" w:pos="4153"/>
        <w:tab w:val="right" w:pos="8306"/>
      </w:tabs>
    </w:pPr>
  </w:style>
  <w:style w:type="character" w:customStyle="1" w:styleId="HeaderChar">
    <w:name w:val="Header Char"/>
    <w:basedOn w:val="DefaultParagraphFont"/>
    <w:link w:val="Header"/>
    <w:uiPriority w:val="99"/>
    <w:rsid w:val="009A4B90"/>
    <w:rPr>
      <w:sz w:val="24"/>
      <w:szCs w:val="24"/>
      <w:lang w:val="en-US" w:eastAsia="en-US"/>
    </w:rPr>
  </w:style>
  <w:style w:type="paragraph" w:styleId="Footer">
    <w:name w:val="footer"/>
    <w:basedOn w:val="Normal"/>
    <w:link w:val="FooterChar"/>
    <w:uiPriority w:val="99"/>
    <w:unhideWhenUsed/>
    <w:rsid w:val="009A4B90"/>
    <w:pPr>
      <w:tabs>
        <w:tab w:val="center" w:pos="4153"/>
        <w:tab w:val="right" w:pos="8306"/>
      </w:tabs>
    </w:pPr>
  </w:style>
  <w:style w:type="character" w:customStyle="1" w:styleId="FooterChar">
    <w:name w:val="Footer Char"/>
    <w:basedOn w:val="DefaultParagraphFont"/>
    <w:link w:val="Footer"/>
    <w:uiPriority w:val="99"/>
    <w:rsid w:val="009A4B90"/>
    <w:rPr>
      <w:sz w:val="24"/>
      <w:szCs w:val="24"/>
      <w:lang w:val="en-US" w:eastAsia="en-US"/>
    </w:rPr>
  </w:style>
  <w:style w:type="paragraph" w:customStyle="1" w:styleId="FK">
    <w:name w:val="FK"/>
    <w:rsid w:val="00926D1C"/>
    <w:pPr>
      <w:spacing w:after="200" w:line="480" w:lineRule="auto"/>
    </w:pPr>
    <w:rPr>
      <w:rFonts w:ascii="Arial Unicode MS" w:hAnsi="Arial Unicode MS" w:cs="Arial Unicode MS"/>
      <w:color w:val="000000"/>
      <w:sz w:val="28"/>
      <w:szCs w:val="28"/>
      <w:u w:color="000000"/>
      <w:lang w:eastAsia="el-GR"/>
    </w:rPr>
  </w:style>
  <w:style w:type="paragraph" w:styleId="NormalWeb">
    <w:name w:val="Normal (Web)"/>
    <w:basedOn w:val="Normal"/>
    <w:uiPriority w:val="99"/>
    <w:semiHidden/>
    <w:unhideWhenUsed/>
    <w:rsid w:val="004256E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1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990</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Karababa Maria</dc:creator>
  <cp:lastModifiedBy>Tsavari Eleni Paraskevi</cp:lastModifiedBy>
  <cp:revision>4</cp:revision>
  <dcterms:created xsi:type="dcterms:W3CDTF">2022-06-07T18:18:00Z</dcterms:created>
  <dcterms:modified xsi:type="dcterms:W3CDTF">2022-06-08T05:04:00Z</dcterms:modified>
</cp:coreProperties>
</file>