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18BD9" w14:textId="77777777" w:rsidR="00290959" w:rsidRPr="000F57C3" w:rsidRDefault="00290959" w:rsidP="00290959">
      <w:pPr>
        <w:tabs>
          <w:tab w:val="left" w:pos="426"/>
        </w:tabs>
        <w:spacing w:after="0" w:line="312" w:lineRule="auto"/>
        <w:ind w:left="-993" w:right="-1333"/>
        <w:jc w:val="both"/>
        <w:rPr>
          <w:rFonts w:ascii="Verdana" w:eastAsia="Times New Roman" w:hAnsi="Verdana" w:cs="Arial"/>
          <w:sz w:val="20"/>
          <w:szCs w:val="20"/>
        </w:rPr>
      </w:pPr>
    </w:p>
    <w:p w14:paraId="1B96A2A5" w14:textId="77777777" w:rsidR="009B05EB" w:rsidRDefault="009B05EB" w:rsidP="00FE7AA7">
      <w:pPr>
        <w:tabs>
          <w:tab w:val="left" w:pos="426"/>
        </w:tabs>
        <w:spacing w:after="0" w:line="312" w:lineRule="auto"/>
        <w:ind w:left="-1134" w:right="-1192"/>
        <w:jc w:val="both"/>
        <w:rPr>
          <w:rFonts w:ascii="Verdana" w:eastAsia="Times New Roman" w:hAnsi="Verdana" w:cs="Arial"/>
          <w:sz w:val="20"/>
          <w:szCs w:val="20"/>
        </w:rPr>
      </w:pPr>
    </w:p>
    <w:p w14:paraId="68C1C5D5" w14:textId="29A8C2AA" w:rsidR="009B05EB" w:rsidRPr="00804601" w:rsidRDefault="009B05EB" w:rsidP="009B05EB">
      <w:pPr>
        <w:tabs>
          <w:tab w:val="left" w:pos="426"/>
        </w:tabs>
        <w:spacing w:after="0" w:line="312" w:lineRule="auto"/>
        <w:ind w:left="-1134" w:right="-1192"/>
        <w:jc w:val="both"/>
        <w:rPr>
          <w:rFonts w:ascii="Verdana" w:eastAsia="Times New Roman" w:hAnsi="Verdana" w:cs="Arial"/>
          <w:sz w:val="20"/>
          <w:szCs w:val="20"/>
        </w:rPr>
      </w:pPr>
      <w:r w:rsidRPr="00D610F1">
        <w:rPr>
          <w:rFonts w:ascii="Verdana" w:eastAsia="Times New Roman" w:hAnsi="Verdana" w:cs="Arial"/>
          <w:sz w:val="20"/>
          <w:szCs w:val="20"/>
        </w:rPr>
        <w:t>Α.Π.:</w:t>
      </w:r>
      <w:r w:rsidR="00D610F1" w:rsidRPr="00D610F1">
        <w:rPr>
          <w:rFonts w:ascii="Verdana" w:eastAsia="Times New Roman" w:hAnsi="Verdana" w:cs="Arial"/>
          <w:sz w:val="20"/>
          <w:szCs w:val="20"/>
        </w:rPr>
        <w:t>4187</w:t>
      </w:r>
      <w:r w:rsidRPr="00D610F1">
        <w:rPr>
          <w:rFonts w:ascii="Verdana" w:eastAsia="Times New Roman" w:hAnsi="Verdana" w:cs="Arial"/>
          <w:sz w:val="20"/>
          <w:szCs w:val="20"/>
        </w:rPr>
        <w:t xml:space="preserve">  </w:t>
      </w:r>
      <w:r w:rsidRPr="00D610F1">
        <w:rPr>
          <w:rFonts w:ascii="Verdana" w:eastAsia="Times New Roman" w:hAnsi="Verdana" w:cs="Arial"/>
          <w:sz w:val="20"/>
          <w:szCs w:val="20"/>
        </w:rPr>
        <w:tab/>
      </w:r>
      <w:r w:rsidRPr="00D610F1">
        <w:rPr>
          <w:rFonts w:ascii="Verdana" w:eastAsia="Times New Roman" w:hAnsi="Verdana" w:cs="Arial"/>
          <w:sz w:val="20"/>
          <w:szCs w:val="20"/>
        </w:rPr>
        <w:tab/>
      </w:r>
      <w:r w:rsidRPr="00D610F1">
        <w:rPr>
          <w:rFonts w:ascii="Verdana" w:eastAsia="Times New Roman" w:hAnsi="Verdana" w:cs="Arial"/>
          <w:sz w:val="20"/>
          <w:szCs w:val="20"/>
        </w:rPr>
        <w:tab/>
      </w:r>
      <w:r w:rsidRPr="00D610F1">
        <w:rPr>
          <w:rFonts w:ascii="Verdana" w:eastAsia="Times New Roman" w:hAnsi="Verdana" w:cs="Arial"/>
          <w:sz w:val="20"/>
          <w:szCs w:val="20"/>
        </w:rPr>
        <w:tab/>
      </w:r>
      <w:r w:rsidRPr="00D610F1">
        <w:rPr>
          <w:rFonts w:ascii="Verdana" w:eastAsia="Times New Roman" w:hAnsi="Verdana" w:cs="Arial"/>
          <w:sz w:val="20"/>
          <w:szCs w:val="20"/>
        </w:rPr>
        <w:tab/>
      </w:r>
      <w:r w:rsidRPr="00D610F1">
        <w:rPr>
          <w:rFonts w:ascii="Verdana" w:eastAsia="Times New Roman" w:hAnsi="Verdana" w:cs="Arial"/>
          <w:sz w:val="20"/>
          <w:szCs w:val="20"/>
        </w:rPr>
        <w:tab/>
      </w:r>
      <w:r w:rsidRPr="00D610F1">
        <w:rPr>
          <w:rFonts w:ascii="Verdana" w:eastAsia="Times New Roman" w:hAnsi="Verdana" w:cs="Arial"/>
          <w:sz w:val="20"/>
          <w:szCs w:val="20"/>
        </w:rPr>
        <w:tab/>
        <w:t xml:space="preserve">                   </w:t>
      </w:r>
      <w:r w:rsidRPr="00D610F1">
        <w:rPr>
          <w:rFonts w:ascii="Verdana" w:eastAsia="Times New Roman" w:hAnsi="Verdana" w:cs="Arial"/>
          <w:sz w:val="20"/>
          <w:szCs w:val="20"/>
        </w:rPr>
        <w:tab/>
      </w:r>
      <w:r w:rsidRPr="00D610F1">
        <w:rPr>
          <w:rFonts w:ascii="Verdana" w:eastAsia="Times New Roman" w:hAnsi="Verdana" w:cs="Arial"/>
          <w:sz w:val="20"/>
          <w:szCs w:val="20"/>
        </w:rPr>
        <w:tab/>
      </w:r>
      <w:r w:rsidRPr="00D610F1">
        <w:rPr>
          <w:rFonts w:ascii="Verdana" w:eastAsia="Times New Roman" w:hAnsi="Verdana" w:cs="Arial"/>
          <w:sz w:val="20"/>
          <w:szCs w:val="20"/>
        </w:rPr>
        <w:tab/>
      </w:r>
      <w:r w:rsidRPr="00D610F1">
        <w:rPr>
          <w:rFonts w:ascii="Verdana" w:eastAsia="Times New Roman" w:hAnsi="Verdana" w:cs="Arial"/>
          <w:sz w:val="20"/>
          <w:szCs w:val="20"/>
        </w:rPr>
        <w:tab/>
      </w:r>
      <w:r w:rsidRPr="00D610F1">
        <w:rPr>
          <w:rFonts w:ascii="Verdana" w:eastAsia="Times New Roman" w:hAnsi="Verdana" w:cs="Arial"/>
          <w:sz w:val="20"/>
          <w:szCs w:val="20"/>
        </w:rPr>
        <w:tab/>
      </w:r>
      <w:r w:rsidRPr="00D610F1">
        <w:rPr>
          <w:rFonts w:ascii="Verdana" w:eastAsia="Times New Roman" w:hAnsi="Verdana" w:cs="Arial"/>
          <w:sz w:val="20"/>
          <w:szCs w:val="20"/>
        </w:rPr>
        <w:tab/>
      </w:r>
      <w:r w:rsidRPr="00D610F1">
        <w:rPr>
          <w:rFonts w:ascii="Verdana" w:eastAsia="Times New Roman" w:hAnsi="Verdana" w:cs="Arial"/>
          <w:sz w:val="20"/>
          <w:szCs w:val="20"/>
        </w:rPr>
        <w:tab/>
      </w:r>
      <w:r w:rsidRPr="00D610F1">
        <w:rPr>
          <w:rFonts w:ascii="Verdana" w:eastAsia="Times New Roman" w:hAnsi="Verdana" w:cs="Arial"/>
          <w:sz w:val="20"/>
          <w:szCs w:val="20"/>
        </w:rPr>
        <w:tab/>
        <w:t xml:space="preserve">                                                                                    </w:t>
      </w:r>
      <w:r w:rsidRPr="00D610F1">
        <w:rPr>
          <w:rFonts w:ascii="Verdana" w:eastAsia="Times New Roman" w:hAnsi="Verdana" w:cs="Arial"/>
          <w:i/>
          <w:sz w:val="20"/>
          <w:szCs w:val="20"/>
        </w:rPr>
        <w:t xml:space="preserve">Αθήνα, </w:t>
      </w:r>
      <w:r w:rsidR="00975AEF" w:rsidRPr="00D610F1">
        <w:rPr>
          <w:rFonts w:ascii="Verdana" w:eastAsia="Times New Roman" w:hAnsi="Verdana" w:cs="Arial"/>
          <w:i/>
          <w:sz w:val="20"/>
          <w:szCs w:val="20"/>
        </w:rPr>
        <w:t>9 Φ</w:t>
      </w:r>
      <w:r w:rsidRPr="00D610F1">
        <w:rPr>
          <w:rFonts w:ascii="Verdana" w:eastAsia="Times New Roman" w:hAnsi="Verdana" w:cs="Arial"/>
          <w:i/>
          <w:sz w:val="20"/>
          <w:szCs w:val="20"/>
        </w:rPr>
        <w:t>εβρουαρίου 2022</w:t>
      </w:r>
    </w:p>
    <w:p w14:paraId="6CCF68CC" w14:textId="77777777" w:rsidR="009B05EB" w:rsidRPr="00C97397" w:rsidRDefault="009B05EB" w:rsidP="009B05EB">
      <w:pPr>
        <w:tabs>
          <w:tab w:val="left" w:pos="426"/>
        </w:tabs>
        <w:spacing w:after="0" w:line="312" w:lineRule="auto"/>
        <w:ind w:left="-993" w:right="-1333"/>
        <w:jc w:val="both"/>
        <w:rPr>
          <w:rFonts w:ascii="Verdana" w:eastAsia="Times New Roman" w:hAnsi="Verdana" w:cs="Arial"/>
          <w:sz w:val="4"/>
          <w:szCs w:val="20"/>
        </w:rPr>
      </w:pPr>
    </w:p>
    <w:p w14:paraId="6BF453F1" w14:textId="77777777" w:rsidR="009B05EB" w:rsidRPr="00C97397" w:rsidRDefault="009B05EB" w:rsidP="009B05EB">
      <w:pPr>
        <w:tabs>
          <w:tab w:val="left" w:pos="426"/>
        </w:tabs>
        <w:spacing w:after="0" w:line="312" w:lineRule="auto"/>
        <w:ind w:left="-993" w:right="-1333"/>
        <w:jc w:val="both"/>
        <w:rPr>
          <w:rFonts w:ascii="Verdana" w:eastAsia="Times New Roman" w:hAnsi="Verdana" w:cs="Arial"/>
          <w:sz w:val="4"/>
          <w:szCs w:val="20"/>
        </w:rPr>
      </w:pPr>
    </w:p>
    <w:p w14:paraId="17452BE1" w14:textId="77777777" w:rsidR="009B05EB" w:rsidRPr="00C97397" w:rsidRDefault="009B05EB" w:rsidP="009B05EB">
      <w:pPr>
        <w:tabs>
          <w:tab w:val="left" w:pos="426"/>
        </w:tabs>
        <w:spacing w:after="0" w:line="312" w:lineRule="auto"/>
        <w:ind w:left="-993" w:right="-1333"/>
        <w:jc w:val="both"/>
        <w:rPr>
          <w:rFonts w:ascii="Verdana" w:eastAsia="Times New Roman" w:hAnsi="Verdana" w:cs="Arial"/>
          <w:sz w:val="4"/>
          <w:szCs w:val="20"/>
        </w:rPr>
      </w:pPr>
    </w:p>
    <w:p w14:paraId="53B11CCC" w14:textId="45C5C106" w:rsidR="009B05EB" w:rsidRPr="00C97397" w:rsidRDefault="009B05EB" w:rsidP="009B05EB">
      <w:pPr>
        <w:tabs>
          <w:tab w:val="left" w:pos="426"/>
        </w:tabs>
        <w:spacing w:after="0" w:line="312" w:lineRule="auto"/>
        <w:ind w:left="-993" w:right="-1333"/>
        <w:jc w:val="both"/>
        <w:rPr>
          <w:rFonts w:ascii="Verdana" w:eastAsia="Times New Roman" w:hAnsi="Verdana" w:cs="Arial"/>
          <w:sz w:val="4"/>
          <w:szCs w:val="20"/>
        </w:rPr>
      </w:pPr>
    </w:p>
    <w:p w14:paraId="4CAA9194" w14:textId="384745B2" w:rsidR="009B05EB" w:rsidRPr="00C97397" w:rsidRDefault="00D610F1" w:rsidP="009B05EB">
      <w:pPr>
        <w:tabs>
          <w:tab w:val="left" w:pos="426"/>
        </w:tabs>
        <w:spacing w:after="0" w:line="312" w:lineRule="auto"/>
        <w:ind w:left="-993" w:right="-1333"/>
        <w:jc w:val="both"/>
        <w:rPr>
          <w:rFonts w:ascii="Verdana" w:eastAsia="Times New Roman" w:hAnsi="Verdana" w:cs="Arial"/>
          <w:sz w:val="4"/>
          <w:szCs w:val="20"/>
        </w:rPr>
      </w:pPr>
      <w:r>
        <w:rPr>
          <w:rFonts w:ascii="Verdana" w:eastAsia="Times New Roman" w:hAnsi="Verdana" w:cs="Arial"/>
          <w:noProof/>
          <w:sz w:val="20"/>
          <w:szCs w:val="20"/>
          <w:lang w:eastAsia="el-GR"/>
        </w:rPr>
        <w:drawing>
          <wp:anchor distT="0" distB="0" distL="114300" distR="114300" simplePos="0" relativeHeight="251666432" behindDoc="0" locked="0" layoutInCell="1" allowOverlap="1" wp14:anchorId="774B8F23" wp14:editId="321D9CF8">
            <wp:simplePos x="0" y="0"/>
            <wp:positionH relativeFrom="margin">
              <wp:posOffset>5458460</wp:posOffset>
            </wp:positionH>
            <wp:positionV relativeFrom="margin">
              <wp:posOffset>1038860</wp:posOffset>
            </wp:positionV>
            <wp:extent cx="638175" cy="528955"/>
            <wp:effectExtent l="0" t="0" r="9525" b="4445"/>
            <wp:wrapSquare wrapText="bothSides"/>
            <wp:docPr id="20" name="Εικόνα 20"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Εικόνα 20" descr="Εικόνα που περιέχει κείμενο, clipart&#10;&#10;Περιγραφή που δημιουργήθηκε αυτόματα"/>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8175" cy="528955"/>
                    </a:xfrm>
                    <a:prstGeom prst="rect">
                      <a:avLst/>
                    </a:prstGeom>
                  </pic:spPr>
                </pic:pic>
              </a:graphicData>
            </a:graphic>
            <wp14:sizeRelH relativeFrom="margin">
              <wp14:pctWidth>0</wp14:pctWidth>
            </wp14:sizeRelH>
            <wp14:sizeRelV relativeFrom="margin">
              <wp14:pctHeight>0</wp14:pctHeight>
            </wp14:sizeRelV>
          </wp:anchor>
        </w:drawing>
      </w:r>
    </w:p>
    <w:p w14:paraId="469FC1F1" w14:textId="5D5C481C" w:rsidR="009B05EB" w:rsidRPr="00984DE7" w:rsidRDefault="009B05EB" w:rsidP="00975AEF">
      <w:pPr>
        <w:shd w:val="clear" w:color="EAEAEA" w:fill="D9D9D9"/>
        <w:tabs>
          <w:tab w:val="left" w:pos="426"/>
        </w:tabs>
        <w:spacing w:after="0" w:line="240" w:lineRule="auto"/>
        <w:ind w:left="-1134" w:right="-1333"/>
        <w:jc w:val="center"/>
        <w:rPr>
          <w:rFonts w:ascii="Verdana" w:eastAsia="Calibri" w:hAnsi="Verdana" w:cs="Tahoma"/>
          <w:b/>
          <w:bCs/>
          <w:color w:val="C00000"/>
          <w:sz w:val="24"/>
          <w:szCs w:val="24"/>
          <w:lang w:eastAsia="el-GR"/>
        </w:rPr>
      </w:pPr>
      <w:r w:rsidRPr="003A4937">
        <w:rPr>
          <w:rFonts w:ascii="Verdana" w:eastAsia="Calibri" w:hAnsi="Verdana" w:cs="Tahoma"/>
          <w:b/>
          <w:bCs/>
          <w:color w:val="C00000"/>
          <w:sz w:val="24"/>
          <w:szCs w:val="24"/>
          <w:lang w:eastAsia="el-GR"/>
        </w:rPr>
        <w:t>Ο</w:t>
      </w:r>
      <w:r w:rsidRPr="00984DE7">
        <w:rPr>
          <w:rFonts w:ascii="Verdana" w:eastAsia="Calibri" w:hAnsi="Verdana" w:cs="Tahoma"/>
          <w:b/>
          <w:bCs/>
          <w:color w:val="C00000"/>
          <w:sz w:val="24"/>
          <w:szCs w:val="24"/>
          <w:lang w:eastAsia="el-GR"/>
        </w:rPr>
        <w:t xml:space="preserve">ΛΟΚΛΗΡΩΜΕΝΟ ΕΚΠΑΙΔΕΥΤΙΚΟ ΠΡΟΓΡΑΜΜΑ </w:t>
      </w:r>
    </w:p>
    <w:p w14:paraId="79E018F5" w14:textId="77777777" w:rsidR="009B05EB" w:rsidRPr="009B05EB" w:rsidRDefault="009B05EB" w:rsidP="00975AEF">
      <w:pPr>
        <w:shd w:val="clear" w:color="EAEAEA" w:fill="D9D9D9"/>
        <w:tabs>
          <w:tab w:val="left" w:pos="426"/>
        </w:tabs>
        <w:spacing w:after="0" w:line="240" w:lineRule="auto"/>
        <w:ind w:left="-1134" w:right="-1333"/>
        <w:jc w:val="center"/>
        <w:rPr>
          <w:rFonts w:ascii="Verdana" w:eastAsia="Calibri" w:hAnsi="Verdana" w:cs="Tahoma"/>
          <w:b/>
          <w:bCs/>
          <w:color w:val="C00000"/>
          <w:sz w:val="24"/>
          <w:szCs w:val="24"/>
          <w:lang w:val="en-US" w:eastAsia="el-GR"/>
        </w:rPr>
      </w:pPr>
      <w:r w:rsidRPr="00984DE7">
        <w:rPr>
          <w:rFonts w:ascii="Verdana" w:eastAsia="Calibri" w:hAnsi="Verdana" w:cs="Tahoma"/>
          <w:b/>
          <w:bCs/>
          <w:color w:val="C00000"/>
          <w:sz w:val="24"/>
          <w:szCs w:val="24"/>
          <w:lang w:eastAsia="el-GR"/>
        </w:rPr>
        <w:t>ΟΜΑΔΙΚΩΝ</w:t>
      </w:r>
      <w:r w:rsidRPr="009B05EB">
        <w:rPr>
          <w:rFonts w:ascii="Verdana" w:eastAsia="Calibri" w:hAnsi="Verdana" w:cs="Tahoma"/>
          <w:b/>
          <w:bCs/>
          <w:color w:val="C00000"/>
          <w:sz w:val="24"/>
          <w:szCs w:val="24"/>
          <w:lang w:val="en-US" w:eastAsia="el-GR"/>
        </w:rPr>
        <w:t xml:space="preserve"> </w:t>
      </w:r>
      <w:r w:rsidRPr="00984DE7">
        <w:rPr>
          <w:rFonts w:ascii="Verdana" w:eastAsia="Calibri" w:hAnsi="Verdana" w:cs="Tahoma"/>
          <w:b/>
          <w:bCs/>
          <w:color w:val="C00000"/>
          <w:sz w:val="24"/>
          <w:szCs w:val="24"/>
          <w:lang w:eastAsia="el-GR"/>
        </w:rPr>
        <w:t>ΑΣΦΑΛΙΣΕΩΝ</w:t>
      </w:r>
      <w:r w:rsidRPr="009B05EB">
        <w:rPr>
          <w:rFonts w:ascii="Verdana" w:eastAsia="Calibri" w:hAnsi="Verdana" w:cs="Tahoma"/>
          <w:b/>
          <w:bCs/>
          <w:color w:val="C00000"/>
          <w:sz w:val="24"/>
          <w:szCs w:val="24"/>
          <w:lang w:val="en-US" w:eastAsia="el-GR"/>
        </w:rPr>
        <w:t xml:space="preserve"> </w:t>
      </w:r>
      <w:r>
        <w:rPr>
          <w:rFonts w:ascii="Verdana" w:eastAsia="Calibri" w:hAnsi="Verdana" w:cs="Tahoma"/>
          <w:b/>
          <w:bCs/>
          <w:color w:val="C00000"/>
          <w:sz w:val="24"/>
          <w:szCs w:val="24"/>
          <w:lang w:eastAsia="el-GR"/>
        </w:rPr>
        <w:t>ΚΑΙ</w:t>
      </w:r>
      <w:r w:rsidRPr="009B05EB">
        <w:rPr>
          <w:rFonts w:ascii="Verdana" w:eastAsia="Calibri" w:hAnsi="Verdana" w:cs="Tahoma"/>
          <w:b/>
          <w:bCs/>
          <w:color w:val="C00000"/>
          <w:sz w:val="24"/>
          <w:szCs w:val="24"/>
          <w:lang w:val="en-US" w:eastAsia="el-GR"/>
        </w:rPr>
        <w:t xml:space="preserve"> </w:t>
      </w:r>
      <w:r>
        <w:rPr>
          <w:rFonts w:ascii="Verdana" w:eastAsia="Calibri" w:hAnsi="Verdana" w:cs="Tahoma"/>
          <w:b/>
          <w:bCs/>
          <w:color w:val="C00000"/>
          <w:sz w:val="24"/>
          <w:szCs w:val="24"/>
          <w:lang w:eastAsia="el-GR"/>
        </w:rPr>
        <w:t>ΑΞΙΟΛΟΓΗΣΗΣ</w:t>
      </w:r>
      <w:r w:rsidRPr="009B05EB">
        <w:rPr>
          <w:rFonts w:ascii="Verdana" w:eastAsia="Calibri" w:hAnsi="Verdana" w:cs="Tahoma"/>
          <w:b/>
          <w:bCs/>
          <w:color w:val="C00000"/>
          <w:sz w:val="24"/>
          <w:szCs w:val="24"/>
          <w:lang w:val="en-US" w:eastAsia="el-GR"/>
        </w:rPr>
        <w:t xml:space="preserve"> </w:t>
      </w:r>
      <w:r>
        <w:rPr>
          <w:rFonts w:ascii="Verdana" w:eastAsia="Calibri" w:hAnsi="Verdana" w:cs="Tahoma"/>
          <w:b/>
          <w:bCs/>
          <w:color w:val="C00000"/>
          <w:sz w:val="24"/>
          <w:szCs w:val="24"/>
          <w:lang w:eastAsia="el-GR"/>
        </w:rPr>
        <w:t>ΚΙΝΔΥΝΩΝ</w:t>
      </w:r>
    </w:p>
    <w:p w14:paraId="252A6A1D" w14:textId="77777777" w:rsidR="009B05EB" w:rsidRPr="009B05EB" w:rsidRDefault="009B05EB" w:rsidP="00975AEF">
      <w:pPr>
        <w:shd w:val="clear" w:color="auto" w:fill="D9D9D9" w:themeFill="background1" w:themeFillShade="D9"/>
        <w:spacing w:after="0"/>
        <w:ind w:left="-1134" w:right="-1333"/>
        <w:jc w:val="center"/>
        <w:rPr>
          <w:rFonts w:ascii="Verdana" w:hAnsi="Verdana" w:cs="Arial"/>
          <w:color w:val="C00000"/>
          <w:sz w:val="18"/>
          <w:szCs w:val="28"/>
          <w:u w:val="single"/>
          <w:lang w:val="en-US"/>
        </w:rPr>
      </w:pPr>
    </w:p>
    <w:p w14:paraId="67359ECB" w14:textId="77777777" w:rsidR="009B05EB" w:rsidRPr="009B05EB" w:rsidRDefault="009B05EB" w:rsidP="00975AEF">
      <w:pPr>
        <w:shd w:val="clear" w:color="EAEAEA" w:fill="D9D9D9"/>
        <w:tabs>
          <w:tab w:val="left" w:pos="426"/>
        </w:tabs>
        <w:spacing w:after="0" w:line="240" w:lineRule="auto"/>
        <w:ind w:left="-1134" w:right="-1333"/>
        <w:jc w:val="center"/>
        <w:rPr>
          <w:rFonts w:ascii="Verdana" w:hAnsi="Verdana"/>
          <w:b/>
          <w:color w:val="C00000"/>
          <w:sz w:val="24"/>
          <w:szCs w:val="24"/>
          <w:lang w:val="en-US"/>
        </w:rPr>
      </w:pPr>
      <w:r w:rsidRPr="00984DE7">
        <w:rPr>
          <w:rFonts w:ascii="Verdana" w:hAnsi="Verdana" w:cs="Arial"/>
          <w:b/>
          <w:color w:val="C00000"/>
          <w:sz w:val="24"/>
          <w:szCs w:val="24"/>
          <w:lang w:val="en-US"/>
        </w:rPr>
        <w:t>EIAS</w:t>
      </w:r>
      <w:r w:rsidRPr="009B05EB">
        <w:rPr>
          <w:rFonts w:ascii="Verdana" w:hAnsi="Verdana" w:cs="Arial"/>
          <w:b/>
          <w:color w:val="C00000"/>
          <w:sz w:val="24"/>
          <w:szCs w:val="24"/>
          <w:lang w:val="en-US"/>
        </w:rPr>
        <w:t xml:space="preserve"> </w:t>
      </w:r>
      <w:r w:rsidRPr="00984DE7">
        <w:rPr>
          <w:rFonts w:ascii="Verdana" w:eastAsia="Calibri" w:hAnsi="Verdana" w:cs="Tahoma"/>
          <w:b/>
          <w:bCs/>
          <w:color w:val="C00000"/>
          <w:sz w:val="24"/>
          <w:szCs w:val="24"/>
          <w:lang w:val="en-US"/>
        </w:rPr>
        <w:t>CERTIFIED</w:t>
      </w:r>
      <w:r w:rsidRPr="009B05EB">
        <w:rPr>
          <w:rFonts w:ascii="Verdana" w:eastAsia="Calibri" w:hAnsi="Verdana" w:cs="Tahoma"/>
          <w:b/>
          <w:bCs/>
          <w:color w:val="C00000"/>
          <w:sz w:val="24"/>
          <w:szCs w:val="24"/>
          <w:lang w:val="en-US"/>
        </w:rPr>
        <w:t xml:space="preserve"> </w:t>
      </w:r>
      <w:r w:rsidRPr="00984DE7">
        <w:rPr>
          <w:rFonts w:ascii="Verdana" w:eastAsia="Calibri" w:hAnsi="Verdana" w:cs="Tahoma"/>
          <w:b/>
          <w:bCs/>
          <w:color w:val="C00000"/>
          <w:sz w:val="24"/>
          <w:szCs w:val="24"/>
          <w:lang w:val="en-US"/>
        </w:rPr>
        <w:t>SPECIALIST</w:t>
      </w:r>
      <w:r w:rsidRPr="009B05EB">
        <w:rPr>
          <w:rFonts w:ascii="Verdana" w:hAnsi="Verdana"/>
          <w:b/>
          <w:color w:val="C00000"/>
          <w:sz w:val="24"/>
          <w:szCs w:val="24"/>
          <w:lang w:val="en-US"/>
        </w:rPr>
        <w:t xml:space="preserve"> </w:t>
      </w:r>
      <w:r w:rsidRPr="00984DE7">
        <w:rPr>
          <w:rFonts w:ascii="Verdana" w:hAnsi="Verdana"/>
          <w:b/>
          <w:color w:val="C00000"/>
          <w:sz w:val="24"/>
          <w:szCs w:val="24"/>
          <w:lang w:val="en-US"/>
        </w:rPr>
        <w:t>in</w:t>
      </w:r>
      <w:r w:rsidRPr="009B05EB">
        <w:rPr>
          <w:rFonts w:ascii="Verdana" w:hAnsi="Verdana"/>
          <w:b/>
          <w:color w:val="C00000"/>
          <w:sz w:val="24"/>
          <w:szCs w:val="24"/>
          <w:lang w:val="en-US"/>
        </w:rPr>
        <w:t xml:space="preserve"> </w:t>
      </w:r>
      <w:r w:rsidRPr="00984DE7">
        <w:rPr>
          <w:rFonts w:ascii="Verdana" w:hAnsi="Verdana"/>
          <w:b/>
          <w:color w:val="C00000"/>
          <w:sz w:val="24"/>
          <w:szCs w:val="24"/>
          <w:lang w:val="en-US"/>
        </w:rPr>
        <w:t>GROUP</w:t>
      </w:r>
      <w:r w:rsidRPr="009B05EB">
        <w:rPr>
          <w:rFonts w:ascii="Verdana" w:hAnsi="Verdana"/>
          <w:b/>
          <w:color w:val="C00000"/>
          <w:sz w:val="24"/>
          <w:szCs w:val="24"/>
          <w:lang w:val="en-US"/>
        </w:rPr>
        <w:t xml:space="preserve"> </w:t>
      </w:r>
      <w:r w:rsidRPr="00984DE7">
        <w:rPr>
          <w:rFonts w:ascii="Verdana" w:hAnsi="Verdana"/>
          <w:b/>
          <w:color w:val="C00000"/>
          <w:sz w:val="24"/>
          <w:szCs w:val="24"/>
          <w:lang w:val="en-US"/>
        </w:rPr>
        <w:t>INSURANCE</w:t>
      </w:r>
      <w:r w:rsidRPr="009B05EB">
        <w:rPr>
          <w:rFonts w:ascii="Verdana" w:hAnsi="Verdana"/>
          <w:b/>
          <w:color w:val="C00000"/>
          <w:sz w:val="24"/>
          <w:szCs w:val="24"/>
          <w:lang w:val="en-US"/>
        </w:rPr>
        <w:t xml:space="preserve"> </w:t>
      </w:r>
    </w:p>
    <w:p w14:paraId="0F19BDCC" w14:textId="41FC450C" w:rsidR="009B05EB" w:rsidRDefault="009B05EB" w:rsidP="00975AEF">
      <w:pPr>
        <w:shd w:val="clear" w:color="EAEAEA" w:fill="D9D9D9"/>
        <w:tabs>
          <w:tab w:val="left" w:pos="426"/>
        </w:tabs>
        <w:spacing w:after="0" w:line="240" w:lineRule="auto"/>
        <w:ind w:left="-1134" w:right="-1333"/>
        <w:jc w:val="center"/>
        <w:rPr>
          <w:rFonts w:ascii="Verdana" w:hAnsi="Verdana"/>
          <w:b/>
          <w:color w:val="C00000"/>
          <w:sz w:val="24"/>
          <w:szCs w:val="24"/>
        </w:rPr>
      </w:pPr>
      <w:r w:rsidRPr="00984DE7">
        <w:rPr>
          <w:rFonts w:ascii="Verdana" w:hAnsi="Verdana"/>
          <w:b/>
          <w:color w:val="C00000"/>
          <w:sz w:val="24"/>
          <w:szCs w:val="24"/>
          <w:lang w:val="en-US"/>
        </w:rPr>
        <w:t>AND</w:t>
      </w:r>
      <w:r w:rsidRPr="003A4937">
        <w:rPr>
          <w:rFonts w:ascii="Verdana" w:hAnsi="Verdana"/>
          <w:b/>
          <w:color w:val="C00000"/>
          <w:sz w:val="24"/>
          <w:szCs w:val="24"/>
        </w:rPr>
        <w:t xml:space="preserve"> </w:t>
      </w:r>
      <w:r w:rsidRPr="00984DE7">
        <w:rPr>
          <w:rFonts w:ascii="Verdana" w:hAnsi="Verdana"/>
          <w:b/>
          <w:color w:val="C00000"/>
          <w:sz w:val="24"/>
          <w:szCs w:val="24"/>
          <w:lang w:val="en-US"/>
        </w:rPr>
        <w:t>CORPORATE</w:t>
      </w:r>
      <w:r w:rsidRPr="003A4937">
        <w:rPr>
          <w:rFonts w:ascii="Verdana" w:hAnsi="Verdana"/>
          <w:b/>
          <w:color w:val="C00000"/>
          <w:sz w:val="24"/>
          <w:szCs w:val="24"/>
        </w:rPr>
        <w:t xml:space="preserve"> </w:t>
      </w:r>
      <w:r w:rsidRPr="00984DE7">
        <w:rPr>
          <w:rFonts w:ascii="Verdana" w:hAnsi="Verdana"/>
          <w:b/>
          <w:color w:val="C00000"/>
          <w:sz w:val="24"/>
          <w:szCs w:val="24"/>
          <w:lang w:val="en-US"/>
        </w:rPr>
        <w:t>RISK</w:t>
      </w:r>
      <w:r w:rsidRPr="003A4937">
        <w:rPr>
          <w:rFonts w:ascii="Verdana" w:hAnsi="Verdana"/>
          <w:b/>
          <w:color w:val="C00000"/>
          <w:sz w:val="24"/>
          <w:szCs w:val="24"/>
        </w:rPr>
        <w:t xml:space="preserve"> </w:t>
      </w:r>
      <w:r w:rsidRPr="00984DE7">
        <w:rPr>
          <w:rFonts w:ascii="Verdana" w:hAnsi="Verdana"/>
          <w:b/>
          <w:color w:val="C00000"/>
          <w:sz w:val="24"/>
          <w:szCs w:val="24"/>
          <w:lang w:val="en-US"/>
        </w:rPr>
        <w:t>UNDERWRITING</w:t>
      </w:r>
      <w:r w:rsidRPr="003A4937">
        <w:rPr>
          <w:rFonts w:ascii="Verdana" w:hAnsi="Verdana"/>
          <w:b/>
          <w:color w:val="C00000"/>
          <w:sz w:val="24"/>
          <w:szCs w:val="24"/>
        </w:rPr>
        <w:t xml:space="preserve"> </w:t>
      </w:r>
    </w:p>
    <w:p w14:paraId="05F1B661" w14:textId="77777777" w:rsidR="00975AEF" w:rsidRDefault="00975AEF" w:rsidP="00975AEF">
      <w:pPr>
        <w:shd w:val="clear" w:color="EAEAEA" w:fill="D9D9D9"/>
        <w:tabs>
          <w:tab w:val="left" w:pos="426"/>
        </w:tabs>
        <w:spacing w:after="0" w:line="240" w:lineRule="auto"/>
        <w:ind w:left="-1134" w:right="-1333"/>
        <w:jc w:val="center"/>
        <w:rPr>
          <w:rFonts w:ascii="Verdana" w:hAnsi="Verdana"/>
          <w:b/>
          <w:color w:val="C00000"/>
          <w:sz w:val="24"/>
          <w:szCs w:val="24"/>
        </w:rPr>
      </w:pPr>
    </w:p>
    <w:p w14:paraId="30D86978" w14:textId="77777777" w:rsidR="000137B0" w:rsidRDefault="00975AEF" w:rsidP="000137B0">
      <w:pPr>
        <w:shd w:val="clear" w:color="auto" w:fill="D9D9D9" w:themeFill="background1" w:themeFillShade="D9"/>
        <w:tabs>
          <w:tab w:val="left" w:pos="426"/>
        </w:tabs>
        <w:spacing w:after="0" w:line="240" w:lineRule="auto"/>
        <w:ind w:left="-1134" w:right="-1332"/>
        <w:jc w:val="center"/>
        <w:rPr>
          <w:rFonts w:ascii="Verdana" w:eastAsia="Calibri" w:hAnsi="Verdana" w:cs="Tahoma"/>
          <w:b/>
          <w:bCs/>
          <w:i/>
          <w:color w:val="1F497D" w:themeColor="text2"/>
          <w:szCs w:val="28"/>
          <w:lang w:eastAsia="el-GR"/>
        </w:rPr>
      </w:pPr>
      <w:r w:rsidRPr="007C33F0">
        <w:rPr>
          <w:rFonts w:eastAsiaTheme="minorEastAsia" w:cs="Arial"/>
          <w:b/>
          <w:bCs/>
          <w:color w:val="C00000"/>
          <w:u w:val="single"/>
        </w:rPr>
        <w:t>σε περιβάλλον webinar και, εάν οι συνθήκες επιτρέπουν, σε περιβάλλον φυσικής τάξης</w:t>
      </w:r>
      <w:r w:rsidR="000137B0" w:rsidRPr="000137B0">
        <w:rPr>
          <w:rFonts w:ascii="Verdana" w:eastAsia="Calibri" w:hAnsi="Verdana" w:cs="Tahoma"/>
          <w:b/>
          <w:bCs/>
          <w:i/>
          <w:color w:val="1F497D" w:themeColor="text2"/>
          <w:szCs w:val="28"/>
          <w:lang w:eastAsia="el-GR"/>
        </w:rPr>
        <w:t xml:space="preserve"> </w:t>
      </w:r>
    </w:p>
    <w:p w14:paraId="7AC0DB25" w14:textId="77777777" w:rsidR="000137B0" w:rsidRDefault="000137B0" w:rsidP="000137B0">
      <w:pPr>
        <w:shd w:val="clear" w:color="auto" w:fill="D9D9D9" w:themeFill="background1" w:themeFillShade="D9"/>
        <w:tabs>
          <w:tab w:val="left" w:pos="426"/>
        </w:tabs>
        <w:spacing w:after="0" w:line="240" w:lineRule="auto"/>
        <w:ind w:left="-1134" w:right="-1332"/>
        <w:jc w:val="center"/>
        <w:rPr>
          <w:rFonts w:ascii="Verdana" w:eastAsia="Calibri" w:hAnsi="Verdana" w:cs="Tahoma"/>
          <w:b/>
          <w:bCs/>
          <w:i/>
          <w:color w:val="1F497D" w:themeColor="text2"/>
          <w:szCs w:val="28"/>
          <w:lang w:eastAsia="el-GR"/>
        </w:rPr>
      </w:pPr>
    </w:p>
    <w:p w14:paraId="3D495711" w14:textId="7952DBA2" w:rsidR="000137B0" w:rsidRDefault="000137B0" w:rsidP="000137B0">
      <w:pPr>
        <w:shd w:val="clear" w:color="auto" w:fill="D9D9D9" w:themeFill="background1" w:themeFillShade="D9"/>
        <w:tabs>
          <w:tab w:val="left" w:pos="426"/>
        </w:tabs>
        <w:spacing w:after="0" w:line="240" w:lineRule="auto"/>
        <w:ind w:left="-1134" w:right="-1332"/>
        <w:jc w:val="center"/>
        <w:rPr>
          <w:rFonts w:ascii="Verdana" w:eastAsia="Calibri" w:hAnsi="Verdana" w:cs="Tahoma"/>
          <w:b/>
          <w:bCs/>
          <w:i/>
          <w:color w:val="1F497D" w:themeColor="text2"/>
          <w:szCs w:val="28"/>
          <w:lang w:eastAsia="el-GR"/>
        </w:rPr>
      </w:pPr>
      <w:r>
        <w:rPr>
          <w:rFonts w:ascii="Verdana" w:eastAsia="Calibri" w:hAnsi="Verdana" w:cs="Tahoma"/>
          <w:b/>
          <w:bCs/>
          <w:i/>
          <w:color w:val="1F497D" w:themeColor="text2"/>
          <w:szCs w:val="28"/>
          <w:lang w:eastAsia="el-GR"/>
        </w:rPr>
        <w:t>Κ</w:t>
      </w:r>
      <w:r w:rsidRPr="00975AEF">
        <w:rPr>
          <w:rFonts w:ascii="Verdana" w:eastAsia="Calibri" w:hAnsi="Verdana" w:cs="Tahoma"/>
          <w:b/>
          <w:bCs/>
          <w:i/>
          <w:color w:val="1F497D" w:themeColor="text2"/>
          <w:szCs w:val="28"/>
          <w:lang w:eastAsia="el-GR"/>
        </w:rPr>
        <w:t xml:space="preserve">άθε Τρίτη και Πέμπτη, από την Τρίτη, 8 Μαρτίου </w:t>
      </w:r>
    </w:p>
    <w:p w14:paraId="479C94D3" w14:textId="34637464" w:rsidR="00975AEF" w:rsidRDefault="000137B0" w:rsidP="000137B0">
      <w:pPr>
        <w:shd w:val="clear" w:color="auto" w:fill="D9D9D9" w:themeFill="background1" w:themeFillShade="D9"/>
        <w:tabs>
          <w:tab w:val="left" w:pos="426"/>
        </w:tabs>
        <w:spacing w:after="0" w:line="240" w:lineRule="auto"/>
        <w:ind w:left="-1134" w:right="-1332"/>
        <w:jc w:val="center"/>
        <w:rPr>
          <w:rFonts w:eastAsiaTheme="minorEastAsia" w:cs="Arial"/>
          <w:b/>
          <w:bCs/>
          <w:color w:val="C00000"/>
          <w:u w:val="single"/>
        </w:rPr>
      </w:pPr>
      <w:r w:rsidRPr="00975AEF">
        <w:rPr>
          <w:rFonts w:ascii="Verdana" w:eastAsia="Calibri" w:hAnsi="Verdana" w:cs="Tahoma"/>
          <w:b/>
          <w:bCs/>
          <w:i/>
          <w:color w:val="1F497D" w:themeColor="text2"/>
          <w:szCs w:val="28"/>
          <w:lang w:eastAsia="el-GR"/>
        </w:rPr>
        <w:t>έως και την Πέμπτη, 24 Μαρτίου</w:t>
      </w:r>
      <w:r>
        <w:rPr>
          <w:rFonts w:ascii="Verdana" w:eastAsia="Calibri" w:hAnsi="Verdana" w:cs="Tahoma"/>
          <w:b/>
          <w:bCs/>
          <w:i/>
          <w:color w:val="1F497D" w:themeColor="text2"/>
          <w:szCs w:val="28"/>
          <w:lang w:eastAsia="el-GR"/>
        </w:rPr>
        <w:t xml:space="preserve"> 2022</w:t>
      </w:r>
      <w:r w:rsidRPr="00975AEF">
        <w:rPr>
          <w:rFonts w:ascii="Verdana" w:eastAsia="Calibri" w:hAnsi="Verdana" w:cs="Tahoma"/>
          <w:b/>
          <w:bCs/>
          <w:i/>
          <w:color w:val="1F497D" w:themeColor="text2"/>
          <w:szCs w:val="28"/>
          <w:lang w:eastAsia="el-GR"/>
        </w:rPr>
        <w:t>, 16.00-19.20</w:t>
      </w:r>
    </w:p>
    <w:p w14:paraId="4086B722" w14:textId="77777777" w:rsidR="00975AEF" w:rsidRPr="000137B0" w:rsidRDefault="00975AEF" w:rsidP="009B05EB">
      <w:pPr>
        <w:tabs>
          <w:tab w:val="left" w:pos="9356"/>
        </w:tabs>
        <w:spacing w:after="0" w:line="240" w:lineRule="auto"/>
        <w:ind w:left="-1134" w:right="-1050"/>
        <w:jc w:val="both"/>
        <w:rPr>
          <w:rFonts w:ascii="Verdana" w:hAnsi="Verdana" w:cs="Calibri"/>
          <w:b/>
          <w:bCs/>
          <w:i/>
          <w:sz w:val="20"/>
          <w:szCs w:val="20"/>
          <w:highlight w:val="yellow"/>
        </w:rPr>
      </w:pPr>
    </w:p>
    <w:p w14:paraId="72414E8F" w14:textId="77777777" w:rsidR="009B05EB" w:rsidRDefault="009B05EB" w:rsidP="009B05EB">
      <w:pPr>
        <w:pStyle w:val="3"/>
        <w:tabs>
          <w:tab w:val="left" w:pos="284"/>
          <w:tab w:val="left" w:pos="9356"/>
          <w:tab w:val="left" w:pos="10632"/>
        </w:tabs>
        <w:spacing w:after="0" w:line="276" w:lineRule="auto"/>
        <w:ind w:left="-851" w:right="-1050" w:hanging="283"/>
        <w:jc w:val="both"/>
        <w:rPr>
          <w:rFonts w:ascii="Verdana" w:hAnsi="Verdana"/>
          <w:b/>
          <w:color w:val="C00000"/>
          <w:sz w:val="20"/>
          <w:szCs w:val="20"/>
        </w:rPr>
      </w:pPr>
    </w:p>
    <w:p w14:paraId="4E6FAD39" w14:textId="056EC906" w:rsidR="009B05EB" w:rsidRDefault="001F3004" w:rsidP="009B05EB">
      <w:pPr>
        <w:pStyle w:val="3"/>
        <w:tabs>
          <w:tab w:val="left" w:pos="284"/>
          <w:tab w:val="left" w:pos="9356"/>
          <w:tab w:val="left" w:pos="10632"/>
        </w:tabs>
        <w:spacing w:after="0" w:line="276" w:lineRule="auto"/>
        <w:ind w:left="-851" w:right="-1050" w:hanging="283"/>
        <w:jc w:val="both"/>
        <w:rPr>
          <w:rFonts w:ascii="Verdana" w:hAnsi="Verdana"/>
          <w:b/>
          <w:color w:val="C00000"/>
          <w:sz w:val="20"/>
          <w:szCs w:val="20"/>
        </w:rPr>
      </w:pPr>
      <w:r>
        <w:rPr>
          <w:rFonts w:ascii="Verdana" w:hAnsi="Verdana" w:cs="Arial"/>
          <w:noProof/>
          <w:sz w:val="20"/>
          <w:szCs w:val="20"/>
        </w:rPr>
        <w:drawing>
          <wp:anchor distT="0" distB="0" distL="114300" distR="114300" simplePos="0" relativeHeight="251669504" behindDoc="0" locked="0" layoutInCell="1" allowOverlap="1" wp14:anchorId="4977DB4A" wp14:editId="58A65CD9">
            <wp:simplePos x="0" y="0"/>
            <wp:positionH relativeFrom="column">
              <wp:posOffset>-723900</wp:posOffset>
            </wp:positionH>
            <wp:positionV relativeFrom="paragraph">
              <wp:posOffset>220980</wp:posOffset>
            </wp:positionV>
            <wp:extent cx="2762250" cy="1838325"/>
            <wp:effectExtent l="0" t="0" r="0" b="9525"/>
            <wp:wrapSquare wrapText="bothSides"/>
            <wp:docPr id="29" name="Εικόνα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 insurance.jpg"/>
                    <pic:cNvPicPr/>
                  </pic:nvPicPr>
                  <pic:blipFill>
                    <a:blip r:embed="rId9">
                      <a:extLst>
                        <a:ext uri="{28A0092B-C50C-407E-A947-70E740481C1C}">
                          <a14:useLocalDpi xmlns:a14="http://schemas.microsoft.com/office/drawing/2010/main" val="0"/>
                        </a:ext>
                      </a:extLst>
                    </a:blip>
                    <a:stretch>
                      <a:fillRect/>
                    </a:stretch>
                  </pic:blipFill>
                  <pic:spPr>
                    <a:xfrm>
                      <a:off x="0" y="0"/>
                      <a:ext cx="2762250" cy="1838325"/>
                    </a:xfrm>
                    <a:prstGeom prst="rect">
                      <a:avLst/>
                    </a:prstGeom>
                  </pic:spPr>
                </pic:pic>
              </a:graphicData>
            </a:graphic>
            <wp14:sizeRelH relativeFrom="page">
              <wp14:pctWidth>0</wp14:pctWidth>
            </wp14:sizeRelH>
            <wp14:sizeRelV relativeFrom="page">
              <wp14:pctHeight>0</wp14:pctHeight>
            </wp14:sizeRelV>
          </wp:anchor>
        </w:drawing>
      </w:r>
      <w:r w:rsidR="009B05EB" w:rsidRPr="00124C0C">
        <w:rPr>
          <w:rFonts w:ascii="Verdana" w:hAnsi="Verdana"/>
          <w:b/>
          <w:color w:val="C00000"/>
          <w:sz w:val="20"/>
          <w:szCs w:val="20"/>
        </w:rPr>
        <w:t>Περιγραφή και Θεματολογία</w:t>
      </w:r>
    </w:p>
    <w:p w14:paraId="2D55457D" w14:textId="333B4FBD" w:rsidR="009B05EB" w:rsidRDefault="009B05EB" w:rsidP="009B05EB">
      <w:pPr>
        <w:tabs>
          <w:tab w:val="left" w:pos="426"/>
          <w:tab w:val="left" w:pos="9356"/>
        </w:tabs>
        <w:spacing w:after="0" w:line="240" w:lineRule="auto"/>
        <w:ind w:left="-1134" w:right="-1050"/>
        <w:jc w:val="both"/>
        <w:rPr>
          <w:rFonts w:ascii="Verdana" w:hAnsi="Verdana" w:cs="Arial"/>
          <w:sz w:val="20"/>
          <w:szCs w:val="20"/>
        </w:rPr>
      </w:pPr>
      <w:r w:rsidRPr="008A59CE">
        <w:rPr>
          <w:rFonts w:ascii="Verdana" w:hAnsi="Verdana" w:cs="Arial"/>
          <w:sz w:val="20"/>
          <w:szCs w:val="20"/>
        </w:rPr>
        <w:t xml:space="preserve">Οι Ομαδικές Ασφαλίσεις αποτελούν σημαντικό και εξαιρετικά ενδιαφέροντα κλάδο πολυσχιδούς ασφαλιστικής δραστηριότητας, με απορρέοντα οφέλη τόσο υπέρ των επιχειρήσεων, όσο και υπέρ των εργαζομένων τους. Οι επιχειρήσεις οι οποίες ενστερνίζονται την ασφάλιση του προσωπικού τους, στο πλαίσιο ομαδικών ασφαλιστηρίων συμβολαίων, χαίρουν αξιοπρόσεκτων φορολογικών κινήτρων και </w:t>
      </w:r>
      <w:proofErr w:type="spellStart"/>
      <w:r w:rsidRPr="008A59CE">
        <w:rPr>
          <w:rFonts w:ascii="Verdana" w:hAnsi="Verdana" w:cs="Arial"/>
          <w:sz w:val="20"/>
          <w:szCs w:val="20"/>
        </w:rPr>
        <w:t>εκπιπτόμενων</w:t>
      </w:r>
      <w:proofErr w:type="spellEnd"/>
      <w:r w:rsidRPr="008A59CE">
        <w:rPr>
          <w:rFonts w:ascii="Verdana" w:hAnsi="Verdana" w:cs="Arial"/>
          <w:sz w:val="20"/>
          <w:szCs w:val="20"/>
        </w:rPr>
        <w:t xml:space="preserve"> δαπανών, ενώ μπορούν πρωτίστως να προσδοκούν σημαντικές βελτιώσεις επί θεμάτων </w:t>
      </w:r>
      <w:r w:rsidRPr="008A59CE">
        <w:rPr>
          <w:rFonts w:ascii="Verdana" w:hAnsi="Verdana" w:cs="Arial"/>
          <w:sz w:val="20"/>
          <w:szCs w:val="20"/>
          <w:lang w:val="en-US"/>
        </w:rPr>
        <w:t>company</w:t>
      </w:r>
      <w:r w:rsidRPr="008A59CE">
        <w:rPr>
          <w:rFonts w:ascii="Verdana" w:hAnsi="Verdana" w:cs="Arial"/>
          <w:sz w:val="20"/>
          <w:szCs w:val="20"/>
        </w:rPr>
        <w:t xml:space="preserve"> </w:t>
      </w:r>
      <w:r w:rsidRPr="008A59CE">
        <w:rPr>
          <w:rFonts w:ascii="Verdana" w:hAnsi="Verdana" w:cs="Arial"/>
          <w:sz w:val="20"/>
          <w:szCs w:val="20"/>
          <w:lang w:val="en-US"/>
        </w:rPr>
        <w:t>loyalty</w:t>
      </w:r>
      <w:r w:rsidRPr="008A59CE">
        <w:rPr>
          <w:rFonts w:ascii="Verdana" w:hAnsi="Verdana" w:cs="Arial"/>
          <w:sz w:val="20"/>
          <w:szCs w:val="20"/>
        </w:rPr>
        <w:t xml:space="preserve"> και παραγωγικότητας των εργαζομένων τους, κυρίως ως αποτέλεσμα της αναγνώρισης του ενδιαφέροντος που επιδεικνύουν υπέρ του προσωπικού τους, στελεχών και υπαλλήλων τους. </w:t>
      </w:r>
    </w:p>
    <w:p w14:paraId="3B57A7D3" w14:textId="77777777" w:rsidR="009B05EB" w:rsidRPr="003C7BEF" w:rsidRDefault="009B05EB" w:rsidP="009B05EB">
      <w:pPr>
        <w:tabs>
          <w:tab w:val="left" w:pos="426"/>
          <w:tab w:val="left" w:pos="9356"/>
        </w:tabs>
        <w:spacing w:after="0"/>
        <w:ind w:left="-1134" w:right="-1050"/>
        <w:jc w:val="both"/>
        <w:rPr>
          <w:rFonts w:ascii="Verdana" w:hAnsi="Verdana" w:cs="Arial"/>
          <w:sz w:val="20"/>
          <w:szCs w:val="20"/>
        </w:rPr>
      </w:pPr>
    </w:p>
    <w:p w14:paraId="2CCE1435" w14:textId="77777777" w:rsidR="009B05EB" w:rsidRPr="008A59CE" w:rsidRDefault="009B05EB" w:rsidP="009B05EB">
      <w:pPr>
        <w:tabs>
          <w:tab w:val="left" w:pos="426"/>
          <w:tab w:val="left" w:pos="9356"/>
        </w:tabs>
        <w:spacing w:after="0"/>
        <w:ind w:left="-1134" w:right="-1050"/>
        <w:jc w:val="both"/>
        <w:rPr>
          <w:rFonts w:ascii="Verdana" w:hAnsi="Verdana" w:cs="Arial"/>
          <w:sz w:val="4"/>
          <w:szCs w:val="20"/>
        </w:rPr>
      </w:pPr>
    </w:p>
    <w:p w14:paraId="78EA04D3" w14:textId="77777777" w:rsidR="009B05EB" w:rsidRDefault="009B05EB" w:rsidP="009B05EB">
      <w:pPr>
        <w:tabs>
          <w:tab w:val="left" w:pos="426"/>
          <w:tab w:val="left" w:pos="9356"/>
        </w:tabs>
        <w:spacing w:after="0" w:line="240" w:lineRule="auto"/>
        <w:ind w:left="-1134" w:right="-1050"/>
        <w:jc w:val="both"/>
        <w:rPr>
          <w:rFonts w:ascii="Verdana" w:hAnsi="Verdana" w:cs="Arial"/>
          <w:sz w:val="20"/>
          <w:szCs w:val="20"/>
        </w:rPr>
      </w:pPr>
      <w:r w:rsidRPr="008A59CE">
        <w:rPr>
          <w:rFonts w:ascii="Verdana" w:hAnsi="Verdana" w:cs="Arial"/>
          <w:sz w:val="20"/>
          <w:szCs w:val="20"/>
        </w:rPr>
        <w:t xml:space="preserve">Ταυτοχρόνως, οι εργαζόμενοι οι οποίοι είναι </w:t>
      </w:r>
      <w:proofErr w:type="spellStart"/>
      <w:r w:rsidRPr="008A59CE">
        <w:rPr>
          <w:rFonts w:ascii="Verdana" w:hAnsi="Verdana" w:cs="Arial"/>
          <w:sz w:val="20"/>
          <w:szCs w:val="20"/>
        </w:rPr>
        <w:t>εντεταγμένοι</w:t>
      </w:r>
      <w:proofErr w:type="spellEnd"/>
      <w:r w:rsidRPr="008A59CE">
        <w:rPr>
          <w:rFonts w:ascii="Verdana" w:hAnsi="Verdana" w:cs="Arial"/>
          <w:sz w:val="20"/>
          <w:szCs w:val="20"/>
        </w:rPr>
        <w:t xml:space="preserve"> σε ομαδικό ασφαλιστήριο συμβόλαιο έχουν σαφή οφέλη που, σήμερα περισσότερο από ποτέ, καθίστανται ολοένα και πιο ορατά, μεταξύ των άλλων και ως αποτέλεσμα του περιορισμού και της υποβάθμισης των παροχών του συστήματος κοινωνικών ασφαλίσεων. Αν και οι Ομαδικές Ασφαλίσεις και ο ρόλος τους εστιάζονται πιο πολύ σε προγράμματα παροχών ζωής, συντάξεων και υγείας, εν τούτοις εκτείνονται και σε τομείς γενικών ασφαλίσεων, επίσης ενδιαφέροντες και πολυσχιδείς. Εάν εργαζόμαστε σε επιμέρους κλάδους ασφαλιστικών εταιρειών ή εταιρειών ασφαλιστικής διαμεσολάβησης, ως στελέχη ή υπάλληλοι, οι άρτιες γνώσεις ομαδικών ασφαλίσεων μας ανοίγουν σημαντικές προοπτικές εξέλιξης και επαγγελματικής ανάπτυξης, αφού μας γνωρίζουν το ευρύ επιχειρησιακό περιβάλλον, τον «κόσμο»  των επιχειρήσεων, τις τάσεις, τις συμπεριφορές και τις λειτουργίες του. Εάν πάλι είμαστε Ασφαλιστικοί Διαμεσολαβητές, τότε οι Ομαδικές Ασφαλίσεις μας ανοίγουν ευρύτατα πεδία πωλήσεων, αφού μας προσφέρουν δυνατότητες επιχειρησιακών ασφαλίσεων, αλλά και ατομικών ασφαλίσεων, με τις Ομαδικές Ασφαλίσεις να αποτελούν σημαντικό «εφαλτήριο» περαιτέρω ανάπτυξης των εργασιών μας.</w:t>
      </w:r>
      <w:r>
        <w:rPr>
          <w:rFonts w:ascii="Verdana" w:hAnsi="Verdana" w:cs="Arial"/>
          <w:sz w:val="20"/>
          <w:szCs w:val="20"/>
        </w:rPr>
        <w:t xml:space="preserve"> </w:t>
      </w:r>
    </w:p>
    <w:p w14:paraId="5004103E" w14:textId="77777777" w:rsidR="009B05EB" w:rsidRDefault="009B05EB" w:rsidP="009B05EB">
      <w:pPr>
        <w:tabs>
          <w:tab w:val="left" w:pos="426"/>
          <w:tab w:val="left" w:pos="9356"/>
        </w:tabs>
        <w:spacing w:after="0"/>
        <w:ind w:left="-1134" w:right="-1050"/>
        <w:jc w:val="both"/>
        <w:rPr>
          <w:rFonts w:ascii="Verdana" w:hAnsi="Verdana" w:cs="Arial"/>
          <w:sz w:val="20"/>
          <w:szCs w:val="20"/>
        </w:rPr>
      </w:pPr>
    </w:p>
    <w:p w14:paraId="46F003CC" w14:textId="77777777" w:rsidR="009B05EB" w:rsidRDefault="009B05EB" w:rsidP="009B05EB">
      <w:pPr>
        <w:tabs>
          <w:tab w:val="left" w:pos="426"/>
          <w:tab w:val="left" w:pos="9356"/>
        </w:tabs>
        <w:spacing w:after="0"/>
        <w:ind w:left="-1134" w:right="-1050"/>
        <w:jc w:val="both"/>
        <w:rPr>
          <w:rFonts w:ascii="Verdana" w:hAnsi="Verdana" w:cs="Arial"/>
          <w:sz w:val="20"/>
          <w:szCs w:val="20"/>
        </w:rPr>
      </w:pPr>
      <w:r>
        <w:rPr>
          <w:rFonts w:ascii="Verdana" w:hAnsi="Verdana" w:cs="Arial"/>
          <w:sz w:val="20"/>
          <w:szCs w:val="20"/>
        </w:rPr>
        <w:t xml:space="preserve">Σε αμφότερες τις περιπτώσεις, το Ολοκληρωμένο </w:t>
      </w:r>
      <w:r w:rsidRPr="00BF592E">
        <w:rPr>
          <w:rFonts w:ascii="Verdana" w:hAnsi="Verdana" w:cs="Arial"/>
          <w:b/>
          <w:sz w:val="20"/>
          <w:szCs w:val="20"/>
        </w:rPr>
        <w:t xml:space="preserve">Εκπαιδευτικό </w:t>
      </w:r>
      <w:r>
        <w:rPr>
          <w:rFonts w:ascii="Verdana" w:hAnsi="Verdana" w:cs="Arial"/>
          <w:b/>
          <w:sz w:val="20"/>
          <w:szCs w:val="20"/>
        </w:rPr>
        <w:t xml:space="preserve">Πρόγραμμα </w:t>
      </w:r>
      <w:r w:rsidRPr="00BF592E">
        <w:rPr>
          <w:rFonts w:ascii="Verdana" w:hAnsi="Verdana" w:cs="Arial"/>
          <w:b/>
          <w:sz w:val="20"/>
          <w:szCs w:val="20"/>
        </w:rPr>
        <w:t>Ομαδικών Ασφαλίσεων</w:t>
      </w:r>
      <w:r>
        <w:rPr>
          <w:rFonts w:ascii="Verdana" w:hAnsi="Verdana" w:cs="Arial"/>
          <w:b/>
          <w:sz w:val="20"/>
          <w:szCs w:val="20"/>
        </w:rPr>
        <w:t xml:space="preserve"> και Αξιολόγησης Κινδύνων</w:t>
      </w:r>
      <w:r>
        <w:rPr>
          <w:rFonts w:ascii="Verdana" w:hAnsi="Verdana" w:cs="Arial"/>
          <w:sz w:val="20"/>
          <w:szCs w:val="20"/>
        </w:rPr>
        <w:t xml:space="preserve">, </w:t>
      </w:r>
      <w:r w:rsidRPr="00C97397">
        <w:rPr>
          <w:rFonts w:ascii="Verdana" w:hAnsi="Verdana"/>
          <w:b/>
          <w:color w:val="C00000"/>
          <w:sz w:val="20"/>
          <w:szCs w:val="20"/>
        </w:rPr>
        <w:t xml:space="preserve">ΕΙAS Certified Specialist in Group Insurance and </w:t>
      </w:r>
      <w:proofErr w:type="spellStart"/>
      <w:r w:rsidRPr="00C97397">
        <w:rPr>
          <w:rFonts w:ascii="Verdana" w:hAnsi="Verdana"/>
          <w:b/>
          <w:color w:val="C00000"/>
          <w:sz w:val="20"/>
          <w:szCs w:val="20"/>
        </w:rPr>
        <w:t>Corporate</w:t>
      </w:r>
      <w:proofErr w:type="spellEnd"/>
      <w:r w:rsidRPr="00C97397">
        <w:rPr>
          <w:rFonts w:ascii="Verdana" w:hAnsi="Verdana"/>
          <w:b/>
          <w:color w:val="C00000"/>
          <w:sz w:val="20"/>
          <w:szCs w:val="20"/>
        </w:rPr>
        <w:t xml:space="preserve"> Risk Underwriting,</w:t>
      </w:r>
      <w:r w:rsidRPr="00C97397">
        <w:rPr>
          <w:rFonts w:ascii="Verdana" w:hAnsi="Verdana" w:cs="Arial"/>
          <w:sz w:val="20"/>
          <w:szCs w:val="20"/>
        </w:rPr>
        <w:t xml:space="preserve"> </w:t>
      </w:r>
      <w:r w:rsidRPr="00B524B6">
        <w:rPr>
          <w:rFonts w:ascii="Verdana" w:hAnsi="Verdana"/>
          <w:b/>
          <w:color w:val="C00000"/>
          <w:sz w:val="20"/>
          <w:szCs w:val="20"/>
        </w:rPr>
        <w:t xml:space="preserve">διάρκειας </w:t>
      </w:r>
      <w:r>
        <w:rPr>
          <w:rFonts w:ascii="Verdana" w:hAnsi="Verdana"/>
          <w:b/>
          <w:color w:val="C00000"/>
          <w:sz w:val="20"/>
          <w:szCs w:val="20"/>
        </w:rPr>
        <w:t>είκοσι τεσσάρων (24</w:t>
      </w:r>
      <w:r w:rsidRPr="00B524B6">
        <w:rPr>
          <w:rFonts w:ascii="Verdana" w:hAnsi="Verdana"/>
          <w:b/>
          <w:color w:val="C00000"/>
          <w:sz w:val="20"/>
          <w:szCs w:val="20"/>
        </w:rPr>
        <w:t>) εκπαιδευτικών</w:t>
      </w:r>
      <w:r w:rsidRPr="00B524B6">
        <w:rPr>
          <w:rFonts w:ascii="Verdana" w:hAnsi="Verdana"/>
          <w:color w:val="C00000"/>
          <w:sz w:val="20"/>
          <w:szCs w:val="20"/>
        </w:rPr>
        <w:t xml:space="preserve"> </w:t>
      </w:r>
      <w:r w:rsidRPr="00D54EE4">
        <w:rPr>
          <w:rFonts w:ascii="Verdana" w:hAnsi="Verdana"/>
          <w:b/>
          <w:color w:val="C00000"/>
          <w:sz w:val="20"/>
          <w:szCs w:val="20"/>
        </w:rPr>
        <w:t>ωρών</w:t>
      </w:r>
      <w:r>
        <w:rPr>
          <w:rFonts w:ascii="Verdana" w:hAnsi="Verdana" w:cs="Arial"/>
          <w:sz w:val="20"/>
          <w:szCs w:val="20"/>
        </w:rPr>
        <w:t xml:space="preserve"> προάγει την τεχνογνωσία μας σε έναν εκ των πλέον κρίσιμων και στρατηγικών τομέων ασφαλιστικού ενδιαφέροντος.   </w:t>
      </w:r>
    </w:p>
    <w:p w14:paraId="00CE8AD2" w14:textId="0622A9F9" w:rsidR="009B05EB" w:rsidRDefault="009B05EB" w:rsidP="009B05EB">
      <w:pPr>
        <w:tabs>
          <w:tab w:val="left" w:pos="426"/>
          <w:tab w:val="left" w:pos="9356"/>
        </w:tabs>
        <w:spacing w:after="0"/>
        <w:ind w:left="-1134" w:right="-1050"/>
        <w:jc w:val="both"/>
        <w:rPr>
          <w:rFonts w:ascii="Verdana" w:hAnsi="Verdana" w:cs="Arial"/>
          <w:sz w:val="20"/>
          <w:szCs w:val="20"/>
        </w:rPr>
      </w:pPr>
    </w:p>
    <w:p w14:paraId="7ADF712C" w14:textId="69059C45" w:rsidR="001F3004" w:rsidRDefault="001F3004" w:rsidP="009B05EB">
      <w:pPr>
        <w:tabs>
          <w:tab w:val="left" w:pos="426"/>
          <w:tab w:val="left" w:pos="9356"/>
        </w:tabs>
        <w:spacing w:after="0"/>
        <w:ind w:left="-1134" w:right="-1050"/>
        <w:jc w:val="both"/>
        <w:rPr>
          <w:rFonts w:ascii="Verdana" w:hAnsi="Verdana" w:cs="Arial"/>
          <w:sz w:val="20"/>
          <w:szCs w:val="20"/>
        </w:rPr>
      </w:pPr>
    </w:p>
    <w:p w14:paraId="1748E380" w14:textId="624C7692" w:rsidR="001F3004" w:rsidRDefault="001F3004" w:rsidP="009B05EB">
      <w:pPr>
        <w:tabs>
          <w:tab w:val="left" w:pos="426"/>
          <w:tab w:val="left" w:pos="9356"/>
        </w:tabs>
        <w:spacing w:after="0"/>
        <w:ind w:left="-1134" w:right="-1050"/>
        <w:jc w:val="both"/>
        <w:rPr>
          <w:rFonts w:ascii="Verdana" w:hAnsi="Verdana" w:cs="Arial"/>
          <w:sz w:val="20"/>
          <w:szCs w:val="20"/>
        </w:rPr>
      </w:pPr>
    </w:p>
    <w:p w14:paraId="2A6DAD69" w14:textId="4CA25DF9" w:rsidR="001F3004" w:rsidRDefault="001F3004" w:rsidP="009B05EB">
      <w:pPr>
        <w:tabs>
          <w:tab w:val="left" w:pos="426"/>
          <w:tab w:val="left" w:pos="9356"/>
        </w:tabs>
        <w:spacing w:after="0"/>
        <w:ind w:left="-1134" w:right="-1050"/>
        <w:jc w:val="both"/>
        <w:rPr>
          <w:rFonts w:ascii="Verdana" w:hAnsi="Verdana" w:cs="Arial"/>
          <w:sz w:val="20"/>
          <w:szCs w:val="20"/>
        </w:rPr>
      </w:pPr>
    </w:p>
    <w:p w14:paraId="0BFC0894" w14:textId="705939DB" w:rsidR="001F3004" w:rsidRDefault="001F3004" w:rsidP="009B05EB">
      <w:pPr>
        <w:tabs>
          <w:tab w:val="left" w:pos="426"/>
          <w:tab w:val="left" w:pos="9356"/>
        </w:tabs>
        <w:spacing w:after="0"/>
        <w:ind w:left="-1134" w:right="-1050"/>
        <w:jc w:val="both"/>
        <w:rPr>
          <w:rFonts w:ascii="Verdana" w:hAnsi="Verdana" w:cs="Arial"/>
          <w:sz w:val="20"/>
          <w:szCs w:val="20"/>
        </w:rPr>
      </w:pPr>
    </w:p>
    <w:p w14:paraId="1917287F" w14:textId="583C5074" w:rsidR="001F3004" w:rsidRDefault="001F3004" w:rsidP="009B05EB">
      <w:pPr>
        <w:tabs>
          <w:tab w:val="left" w:pos="426"/>
          <w:tab w:val="left" w:pos="9356"/>
        </w:tabs>
        <w:spacing w:after="0"/>
        <w:ind w:left="-1134" w:right="-1050"/>
        <w:jc w:val="both"/>
        <w:rPr>
          <w:rFonts w:ascii="Verdana" w:hAnsi="Verdana" w:cs="Arial"/>
          <w:sz w:val="20"/>
          <w:szCs w:val="20"/>
        </w:rPr>
      </w:pPr>
    </w:p>
    <w:p w14:paraId="471811FF" w14:textId="77777777" w:rsidR="00CA4780" w:rsidRDefault="00CA4780" w:rsidP="009B05EB">
      <w:pPr>
        <w:tabs>
          <w:tab w:val="left" w:pos="9356"/>
        </w:tabs>
        <w:ind w:left="-851" w:right="-1050" w:hanging="283"/>
        <w:jc w:val="both"/>
        <w:rPr>
          <w:rFonts w:ascii="Verdana" w:hAnsi="Verdana" w:cs="Arial"/>
          <w:sz w:val="20"/>
          <w:szCs w:val="20"/>
        </w:rPr>
      </w:pPr>
    </w:p>
    <w:p w14:paraId="0EB04860" w14:textId="46EE82AD" w:rsidR="009B05EB" w:rsidRPr="00124C0C" w:rsidRDefault="009B05EB" w:rsidP="009B05EB">
      <w:pPr>
        <w:tabs>
          <w:tab w:val="left" w:pos="9356"/>
        </w:tabs>
        <w:ind w:left="-851" w:right="-1050" w:hanging="283"/>
        <w:jc w:val="both"/>
        <w:rPr>
          <w:rFonts w:ascii="Verdana" w:hAnsi="Verdana" w:cs="Arial"/>
          <w:sz w:val="20"/>
          <w:szCs w:val="20"/>
        </w:rPr>
      </w:pPr>
      <w:r>
        <w:rPr>
          <w:rFonts w:ascii="Verdana" w:hAnsi="Verdana" w:cs="Arial"/>
          <w:sz w:val="20"/>
          <w:szCs w:val="20"/>
        </w:rPr>
        <w:t>Η</w:t>
      </w:r>
      <w:r w:rsidRPr="00124C0C">
        <w:rPr>
          <w:rFonts w:ascii="Verdana" w:hAnsi="Verdana" w:cs="Arial"/>
          <w:b/>
          <w:color w:val="FF0000"/>
          <w:sz w:val="20"/>
          <w:szCs w:val="20"/>
        </w:rPr>
        <w:t xml:space="preserve"> </w:t>
      </w:r>
      <w:r w:rsidRPr="00124C0C">
        <w:rPr>
          <w:rFonts w:ascii="Verdana" w:hAnsi="Verdana" w:cs="Arial"/>
          <w:b/>
          <w:color w:val="C00000"/>
          <w:sz w:val="20"/>
          <w:szCs w:val="20"/>
        </w:rPr>
        <w:t>θεματολογία</w:t>
      </w:r>
      <w:r w:rsidRPr="00124C0C">
        <w:rPr>
          <w:rFonts w:ascii="Verdana" w:hAnsi="Verdana" w:cs="Arial"/>
          <w:b/>
          <w:color w:val="FF0000"/>
          <w:sz w:val="20"/>
          <w:szCs w:val="20"/>
        </w:rPr>
        <w:t xml:space="preserve"> </w:t>
      </w:r>
      <w:r>
        <w:rPr>
          <w:rFonts w:ascii="Verdana" w:hAnsi="Verdana" w:cs="Arial"/>
          <w:sz w:val="20"/>
          <w:szCs w:val="20"/>
        </w:rPr>
        <w:t>του Ε</w:t>
      </w:r>
      <w:r w:rsidRPr="00124C0C">
        <w:rPr>
          <w:rFonts w:ascii="Verdana" w:hAnsi="Verdana" w:cs="Arial"/>
          <w:sz w:val="20"/>
          <w:szCs w:val="20"/>
        </w:rPr>
        <w:t xml:space="preserve">κπαιδευτικού </w:t>
      </w:r>
      <w:r>
        <w:rPr>
          <w:rFonts w:ascii="Verdana" w:hAnsi="Verdana" w:cs="Arial"/>
          <w:sz w:val="20"/>
          <w:szCs w:val="20"/>
        </w:rPr>
        <w:t>Προγράμματος,</w:t>
      </w:r>
      <w:r w:rsidRPr="00124C0C">
        <w:rPr>
          <w:rFonts w:ascii="Verdana" w:hAnsi="Verdana" w:cs="Arial"/>
          <w:sz w:val="20"/>
          <w:szCs w:val="20"/>
        </w:rPr>
        <w:t xml:space="preserve"> έχει ως εξής:</w:t>
      </w:r>
    </w:p>
    <w:p w14:paraId="1BD53331" w14:textId="77777777" w:rsidR="009B05EB" w:rsidRPr="00C97397" w:rsidRDefault="009B05EB" w:rsidP="009B05EB">
      <w:pPr>
        <w:pStyle w:val="a3"/>
        <w:numPr>
          <w:ilvl w:val="0"/>
          <w:numId w:val="17"/>
        </w:numPr>
        <w:tabs>
          <w:tab w:val="left" w:pos="9356"/>
        </w:tabs>
        <w:ind w:left="-709" w:right="-1050" w:hanging="283"/>
        <w:jc w:val="both"/>
        <w:rPr>
          <w:rFonts w:ascii="Verdana" w:hAnsi="Verdana" w:cs="Arial"/>
          <w:sz w:val="20"/>
          <w:szCs w:val="20"/>
        </w:rPr>
      </w:pPr>
      <w:r w:rsidRPr="00C97397">
        <w:rPr>
          <w:rFonts w:ascii="Verdana" w:hAnsi="Verdana" w:cs="Arial"/>
          <w:sz w:val="20"/>
          <w:szCs w:val="20"/>
        </w:rPr>
        <w:t>Η αγορά των Ομαδικών Ασφαλίσεων σε αριθμούς: Μεγέθη, Τάσεις και Προοπτικές</w:t>
      </w:r>
    </w:p>
    <w:p w14:paraId="5D199323" w14:textId="77777777" w:rsidR="009B05EB" w:rsidRPr="00C97397" w:rsidRDefault="009B05EB" w:rsidP="009B05EB">
      <w:pPr>
        <w:pStyle w:val="a3"/>
        <w:numPr>
          <w:ilvl w:val="0"/>
          <w:numId w:val="17"/>
        </w:numPr>
        <w:tabs>
          <w:tab w:val="left" w:pos="9356"/>
        </w:tabs>
        <w:ind w:left="-709" w:right="-1050" w:hanging="283"/>
        <w:jc w:val="both"/>
        <w:rPr>
          <w:rFonts w:ascii="Verdana" w:hAnsi="Verdana" w:cs="Arial"/>
          <w:sz w:val="20"/>
          <w:szCs w:val="20"/>
        </w:rPr>
      </w:pPr>
      <w:r w:rsidRPr="00C97397">
        <w:rPr>
          <w:rFonts w:ascii="Verdana" w:hAnsi="Verdana" w:cs="Arial"/>
          <w:sz w:val="20"/>
          <w:szCs w:val="20"/>
        </w:rPr>
        <w:t>Το περιβάλλον των Ομαδικών Ασφαλίσεων: Ανάγκες, γενικές αρχές, χαρακτηριστικά και λύσεις</w:t>
      </w:r>
    </w:p>
    <w:p w14:paraId="392E8DFA" w14:textId="14237CEC" w:rsidR="009B05EB" w:rsidRPr="001048B2" w:rsidRDefault="009B05EB" w:rsidP="009B05EB">
      <w:pPr>
        <w:pStyle w:val="a3"/>
        <w:numPr>
          <w:ilvl w:val="0"/>
          <w:numId w:val="17"/>
        </w:numPr>
        <w:tabs>
          <w:tab w:val="left" w:pos="9356"/>
        </w:tabs>
        <w:ind w:left="-709" w:right="-1050" w:hanging="283"/>
        <w:jc w:val="both"/>
        <w:rPr>
          <w:rFonts w:ascii="Verdana" w:hAnsi="Verdana" w:cs="Arial"/>
          <w:sz w:val="20"/>
          <w:szCs w:val="20"/>
        </w:rPr>
      </w:pPr>
      <w:r w:rsidRPr="001048B2">
        <w:rPr>
          <w:rFonts w:ascii="Verdana" w:hAnsi="Verdana" w:cs="Arial"/>
          <w:sz w:val="20"/>
          <w:szCs w:val="20"/>
        </w:rPr>
        <w:t>Το νέο θεσμικό πλαίσιο των Ομαδικών Ασφαλίσεων: Νομοθεσία, φορολογικό καθεστώς και απορρέοντα  κίνητρα</w:t>
      </w:r>
    </w:p>
    <w:p w14:paraId="4A099353" w14:textId="77777777" w:rsidR="009B05EB" w:rsidRPr="001048B2" w:rsidRDefault="009B05EB" w:rsidP="009B05EB">
      <w:pPr>
        <w:pStyle w:val="a3"/>
        <w:numPr>
          <w:ilvl w:val="0"/>
          <w:numId w:val="17"/>
        </w:numPr>
        <w:tabs>
          <w:tab w:val="left" w:pos="9356"/>
        </w:tabs>
        <w:ind w:left="-709" w:right="-1050" w:hanging="283"/>
        <w:jc w:val="both"/>
        <w:rPr>
          <w:rFonts w:ascii="Verdana" w:hAnsi="Verdana" w:cs="Arial"/>
          <w:sz w:val="20"/>
          <w:szCs w:val="20"/>
        </w:rPr>
      </w:pPr>
      <w:r w:rsidRPr="001048B2">
        <w:rPr>
          <w:rFonts w:ascii="Verdana" w:hAnsi="Verdana" w:cs="Arial"/>
          <w:sz w:val="20"/>
          <w:szCs w:val="20"/>
        </w:rPr>
        <w:t>Καλυπτόμενοι Κίνδυνοι, Προϊόντα, Προγράμματα και Παροχές Ομαδικών Ασφαλίσεων</w:t>
      </w:r>
    </w:p>
    <w:p w14:paraId="6C65B962" w14:textId="057CE26A" w:rsidR="009B05EB" w:rsidRPr="001048B2" w:rsidRDefault="009B05EB" w:rsidP="009B05EB">
      <w:pPr>
        <w:pStyle w:val="a3"/>
        <w:numPr>
          <w:ilvl w:val="0"/>
          <w:numId w:val="17"/>
        </w:numPr>
        <w:tabs>
          <w:tab w:val="left" w:pos="9356"/>
        </w:tabs>
        <w:ind w:left="-709" w:right="-1050" w:hanging="283"/>
        <w:jc w:val="both"/>
        <w:rPr>
          <w:rFonts w:ascii="Verdana" w:hAnsi="Verdana" w:cs="Arial"/>
          <w:sz w:val="20"/>
          <w:szCs w:val="20"/>
        </w:rPr>
      </w:pPr>
      <w:r w:rsidRPr="001048B2">
        <w:rPr>
          <w:rFonts w:ascii="Verdana" w:hAnsi="Verdana" w:cs="Arial"/>
          <w:sz w:val="20"/>
          <w:szCs w:val="20"/>
        </w:rPr>
        <w:t xml:space="preserve">Δομή Ασφαλιστηρίου Συμβολαίου και Ασφαλιστική Σύμβαση, Ανάλυση Καλύψεων, Όρων και Εξαιρέσεων </w:t>
      </w:r>
    </w:p>
    <w:p w14:paraId="1585C377" w14:textId="58FA4ED7" w:rsidR="009B05EB" w:rsidRPr="001048B2" w:rsidRDefault="009B05EB" w:rsidP="009B05EB">
      <w:pPr>
        <w:pStyle w:val="a3"/>
        <w:numPr>
          <w:ilvl w:val="0"/>
          <w:numId w:val="17"/>
        </w:numPr>
        <w:tabs>
          <w:tab w:val="left" w:pos="9356"/>
        </w:tabs>
        <w:ind w:left="-709" w:right="-1050" w:hanging="283"/>
        <w:jc w:val="both"/>
        <w:rPr>
          <w:rFonts w:ascii="Verdana" w:hAnsi="Verdana" w:cs="Arial"/>
          <w:sz w:val="20"/>
          <w:szCs w:val="20"/>
        </w:rPr>
      </w:pPr>
      <w:r w:rsidRPr="001048B2">
        <w:rPr>
          <w:rFonts w:ascii="Verdana" w:hAnsi="Verdana" w:cs="Arial"/>
          <w:sz w:val="20"/>
          <w:szCs w:val="20"/>
        </w:rPr>
        <w:t>Τεχνική Ανάληψης Κινδύνων Ομαδικών Ασφαλίσεων</w:t>
      </w:r>
    </w:p>
    <w:p w14:paraId="47A85E35" w14:textId="77777777" w:rsidR="009B05EB" w:rsidRPr="001048B2" w:rsidRDefault="009B05EB" w:rsidP="009B05EB">
      <w:pPr>
        <w:pStyle w:val="a3"/>
        <w:numPr>
          <w:ilvl w:val="0"/>
          <w:numId w:val="17"/>
        </w:numPr>
        <w:tabs>
          <w:tab w:val="left" w:pos="9356"/>
        </w:tabs>
        <w:ind w:left="-709" w:right="-1050" w:hanging="283"/>
        <w:jc w:val="both"/>
        <w:rPr>
          <w:rFonts w:ascii="Verdana" w:hAnsi="Verdana" w:cs="Arial"/>
          <w:sz w:val="20"/>
          <w:szCs w:val="20"/>
        </w:rPr>
      </w:pPr>
      <w:r w:rsidRPr="001048B2">
        <w:rPr>
          <w:rFonts w:ascii="Verdana" w:hAnsi="Verdana" w:cs="Arial"/>
          <w:sz w:val="20"/>
          <w:szCs w:val="20"/>
        </w:rPr>
        <w:t xml:space="preserve">Πρωτόκολλα Διαδικασιών </w:t>
      </w:r>
      <w:r w:rsidRPr="001048B2">
        <w:rPr>
          <w:rFonts w:ascii="Verdana" w:hAnsi="Verdana" w:cs="Arial"/>
          <w:sz w:val="20"/>
          <w:szCs w:val="20"/>
          <w:lang w:val="en-US"/>
        </w:rPr>
        <w:t>Risk</w:t>
      </w:r>
      <w:r w:rsidRPr="001048B2">
        <w:rPr>
          <w:rFonts w:ascii="Verdana" w:hAnsi="Verdana" w:cs="Arial"/>
          <w:sz w:val="20"/>
          <w:szCs w:val="20"/>
        </w:rPr>
        <w:t xml:space="preserve"> </w:t>
      </w:r>
      <w:r w:rsidRPr="001048B2">
        <w:rPr>
          <w:rFonts w:ascii="Verdana" w:hAnsi="Verdana" w:cs="Arial"/>
          <w:sz w:val="20"/>
          <w:szCs w:val="20"/>
          <w:lang w:val="en-US"/>
        </w:rPr>
        <w:t>Underwriting</w:t>
      </w:r>
      <w:r w:rsidRPr="001048B2">
        <w:rPr>
          <w:rFonts w:ascii="Verdana" w:hAnsi="Verdana" w:cs="Arial"/>
          <w:sz w:val="20"/>
          <w:szCs w:val="20"/>
        </w:rPr>
        <w:t>, Εκδόσεων και Αποζημιώσεων</w:t>
      </w:r>
    </w:p>
    <w:p w14:paraId="2132F704" w14:textId="77777777" w:rsidR="009B05EB" w:rsidRPr="001048B2" w:rsidRDefault="009B05EB" w:rsidP="009B05EB">
      <w:pPr>
        <w:pStyle w:val="a3"/>
        <w:numPr>
          <w:ilvl w:val="0"/>
          <w:numId w:val="17"/>
        </w:numPr>
        <w:tabs>
          <w:tab w:val="left" w:pos="9356"/>
        </w:tabs>
        <w:ind w:left="-709" w:right="-1050" w:hanging="283"/>
        <w:jc w:val="both"/>
        <w:rPr>
          <w:rFonts w:ascii="Verdana" w:hAnsi="Verdana" w:cs="Arial"/>
          <w:sz w:val="20"/>
          <w:szCs w:val="20"/>
        </w:rPr>
      </w:pPr>
      <w:r w:rsidRPr="001048B2">
        <w:rPr>
          <w:rFonts w:ascii="Verdana" w:hAnsi="Verdana" w:cs="Arial"/>
          <w:sz w:val="20"/>
          <w:szCs w:val="20"/>
        </w:rPr>
        <w:t>Οφέλη Ομαδικών Ασφαλίσεων υπέρ των Πελατών, Επιχειρήσεων και Εργαζομένων</w:t>
      </w:r>
    </w:p>
    <w:p w14:paraId="3B3B0D2D" w14:textId="77777777" w:rsidR="009B05EB" w:rsidRPr="001048B2" w:rsidRDefault="009B05EB" w:rsidP="009B05EB">
      <w:pPr>
        <w:pStyle w:val="a3"/>
        <w:numPr>
          <w:ilvl w:val="0"/>
          <w:numId w:val="17"/>
        </w:numPr>
        <w:tabs>
          <w:tab w:val="left" w:pos="-851"/>
          <w:tab w:val="left" w:pos="9639"/>
        </w:tabs>
        <w:ind w:left="-709" w:right="-1192" w:hanging="283"/>
        <w:jc w:val="both"/>
        <w:rPr>
          <w:rFonts w:ascii="Verdana" w:hAnsi="Verdana" w:cs="Arial"/>
          <w:sz w:val="20"/>
          <w:szCs w:val="20"/>
        </w:rPr>
      </w:pPr>
      <w:r w:rsidRPr="001048B2">
        <w:rPr>
          <w:rFonts w:ascii="Verdana" w:hAnsi="Verdana" w:cs="Arial"/>
          <w:sz w:val="20"/>
          <w:szCs w:val="20"/>
        </w:rPr>
        <w:t>Ειδική αναφορά στα οφέλη και στις παροχές Ασφαλίσεων Ζωής, Ανικανότητας,</w:t>
      </w:r>
      <w:r>
        <w:rPr>
          <w:rFonts w:ascii="Verdana" w:hAnsi="Verdana" w:cs="Arial"/>
          <w:sz w:val="20"/>
          <w:szCs w:val="20"/>
        </w:rPr>
        <w:t xml:space="preserve"> </w:t>
      </w:r>
      <w:r w:rsidRPr="001048B2">
        <w:rPr>
          <w:rFonts w:ascii="Verdana" w:hAnsi="Verdana" w:cs="Arial"/>
          <w:sz w:val="20"/>
          <w:szCs w:val="20"/>
        </w:rPr>
        <w:t>Απώλειας Εισοδήματος, Ασφαλίσεων Υγείας, Αποταμίευσης και Συνταξιοδότησης</w:t>
      </w:r>
    </w:p>
    <w:p w14:paraId="63753E14" w14:textId="4E30B57D" w:rsidR="009B05EB" w:rsidRPr="001048B2" w:rsidRDefault="009B05EB" w:rsidP="009B05EB">
      <w:pPr>
        <w:pStyle w:val="a3"/>
        <w:numPr>
          <w:ilvl w:val="0"/>
          <w:numId w:val="17"/>
        </w:numPr>
        <w:ind w:left="-709" w:right="-1050" w:hanging="425"/>
        <w:jc w:val="both"/>
        <w:rPr>
          <w:rFonts w:ascii="Verdana" w:hAnsi="Verdana" w:cs="Arial"/>
          <w:sz w:val="20"/>
          <w:szCs w:val="20"/>
        </w:rPr>
      </w:pPr>
      <w:r w:rsidRPr="001048B2">
        <w:rPr>
          <w:rFonts w:ascii="Verdana" w:hAnsi="Verdana" w:cs="Arial"/>
          <w:sz w:val="20"/>
          <w:szCs w:val="20"/>
        </w:rPr>
        <w:t xml:space="preserve">Επιχειρηματολογία Ανάπτυξης Εργασιών Ομαδικών Ασφαλίσεων </w:t>
      </w:r>
    </w:p>
    <w:p w14:paraId="23DB7117" w14:textId="77777777" w:rsidR="009B05EB" w:rsidRDefault="009B05EB" w:rsidP="009B05EB">
      <w:pPr>
        <w:pStyle w:val="3"/>
        <w:tabs>
          <w:tab w:val="left" w:pos="284"/>
          <w:tab w:val="left" w:pos="9356"/>
          <w:tab w:val="left" w:pos="10632"/>
        </w:tabs>
        <w:spacing w:after="0"/>
        <w:ind w:left="-1134" w:right="-1050"/>
        <w:jc w:val="both"/>
        <w:rPr>
          <w:rFonts w:ascii="Verdana" w:hAnsi="Verdana" w:cs="Tahoma"/>
          <w:sz w:val="20"/>
          <w:szCs w:val="20"/>
        </w:rPr>
      </w:pPr>
    </w:p>
    <w:p w14:paraId="348E4171" w14:textId="73F4CD89" w:rsidR="009B05EB" w:rsidRPr="003A4937" w:rsidRDefault="009B05EB" w:rsidP="009B05EB">
      <w:pPr>
        <w:pStyle w:val="3"/>
        <w:tabs>
          <w:tab w:val="left" w:pos="284"/>
          <w:tab w:val="left" w:pos="9356"/>
          <w:tab w:val="left" w:pos="10632"/>
        </w:tabs>
        <w:spacing w:after="0"/>
        <w:ind w:left="-1134" w:right="-1050"/>
        <w:jc w:val="both"/>
        <w:rPr>
          <w:rFonts w:ascii="Verdana" w:hAnsi="Verdana" w:cs="Tahoma"/>
          <w:sz w:val="20"/>
          <w:szCs w:val="20"/>
        </w:rPr>
      </w:pPr>
      <w:r>
        <w:rPr>
          <w:rFonts w:ascii="Verdana" w:hAnsi="Verdana" w:cs="Tahoma"/>
          <w:sz w:val="20"/>
          <w:szCs w:val="20"/>
        </w:rPr>
        <w:t xml:space="preserve">Τα προηγούμενα θεματικά αντικείμενα αναπτύσσονται επιμελώς από εμπειρότατα στελέχη της ασφαλιστικής αγοράς μας, </w:t>
      </w:r>
      <w:proofErr w:type="spellStart"/>
      <w:r>
        <w:rPr>
          <w:rFonts w:ascii="Verdana" w:hAnsi="Verdana" w:cs="Tahoma"/>
          <w:sz w:val="20"/>
          <w:szCs w:val="20"/>
        </w:rPr>
        <w:t>διαθέτοντα</w:t>
      </w:r>
      <w:proofErr w:type="spellEnd"/>
      <w:r>
        <w:rPr>
          <w:rFonts w:ascii="Verdana" w:hAnsi="Verdana" w:cs="Tahoma"/>
          <w:sz w:val="20"/>
          <w:szCs w:val="20"/>
        </w:rPr>
        <w:t xml:space="preserve"> υψηλή εξειδίκευση </w:t>
      </w:r>
      <w:proofErr w:type="spellStart"/>
      <w:r>
        <w:rPr>
          <w:rFonts w:ascii="Verdana" w:hAnsi="Verdana" w:cs="Tahoma"/>
          <w:sz w:val="20"/>
          <w:szCs w:val="20"/>
        </w:rPr>
        <w:t>επ΄αυτών</w:t>
      </w:r>
      <w:proofErr w:type="spellEnd"/>
      <w:r>
        <w:rPr>
          <w:rFonts w:ascii="Verdana" w:hAnsi="Verdana" w:cs="Tahoma"/>
          <w:sz w:val="20"/>
          <w:szCs w:val="20"/>
        </w:rPr>
        <w:t>.</w:t>
      </w:r>
    </w:p>
    <w:p w14:paraId="50716DD5" w14:textId="2E3BB7D6" w:rsidR="009B05EB" w:rsidRPr="003A4937" w:rsidRDefault="009B05EB" w:rsidP="009B05EB">
      <w:pPr>
        <w:pStyle w:val="3"/>
        <w:tabs>
          <w:tab w:val="left" w:pos="284"/>
          <w:tab w:val="left" w:pos="9356"/>
          <w:tab w:val="left" w:pos="10632"/>
        </w:tabs>
        <w:spacing w:after="0"/>
        <w:ind w:left="-1134" w:right="-1050"/>
        <w:jc w:val="both"/>
        <w:rPr>
          <w:rFonts w:ascii="Verdana" w:hAnsi="Verdana" w:cs="Tahoma"/>
          <w:sz w:val="20"/>
          <w:szCs w:val="20"/>
        </w:rPr>
      </w:pPr>
    </w:p>
    <w:p w14:paraId="2A8F5FCB" w14:textId="4408556C" w:rsidR="009B05EB" w:rsidRDefault="001A46D2" w:rsidP="009B05EB">
      <w:pPr>
        <w:shd w:val="clear" w:color="auto" w:fill="D9D9D9" w:themeFill="background1" w:themeFillShade="D9"/>
        <w:tabs>
          <w:tab w:val="left" w:pos="9356"/>
        </w:tabs>
        <w:spacing w:after="0" w:line="240" w:lineRule="auto"/>
        <w:ind w:left="-1134" w:right="-1050"/>
        <w:jc w:val="both"/>
        <w:rPr>
          <w:rFonts w:ascii="Verdana" w:hAnsi="Verdana" w:cs="Arial"/>
          <w:noProof/>
          <w:sz w:val="20"/>
          <w:szCs w:val="20"/>
        </w:rPr>
      </w:pPr>
      <w:r>
        <w:rPr>
          <w:rFonts w:ascii="Verdana" w:eastAsia="Times New Roman" w:hAnsi="Verdana" w:cs="Tahoma"/>
          <w:bCs/>
          <w:noProof/>
          <w:color w:val="000000"/>
          <w:sz w:val="20"/>
          <w:szCs w:val="20"/>
          <w:lang w:eastAsia="el-GR"/>
        </w:rPr>
        <w:drawing>
          <wp:anchor distT="0" distB="0" distL="114300" distR="114300" simplePos="0" relativeHeight="251674624" behindDoc="1" locked="0" layoutInCell="1" allowOverlap="1" wp14:anchorId="1BA9C747" wp14:editId="639EFF81">
            <wp:simplePos x="0" y="0"/>
            <wp:positionH relativeFrom="column">
              <wp:posOffset>-666750</wp:posOffset>
            </wp:positionH>
            <wp:positionV relativeFrom="paragraph">
              <wp:posOffset>172085</wp:posOffset>
            </wp:positionV>
            <wp:extent cx="1362075" cy="1871345"/>
            <wp:effectExtent l="0" t="0" r="9525" b="0"/>
            <wp:wrapSquare wrapText="bothSides"/>
            <wp:docPr id="34" name="Εικόνα 34" descr="Εικόνα που περιέχει κείμενο, φορητός υπολογιστής, άτομ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Εικόνα 34" descr="Εικόνα που περιέχει κείμενο, φορητός υπολογιστής, άτομο&#10;&#10;Περιγραφή που δημιουργήθηκε αυτόματα"/>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2075" cy="1871345"/>
                    </a:xfrm>
                    <a:prstGeom prst="rect">
                      <a:avLst/>
                    </a:prstGeom>
                  </pic:spPr>
                </pic:pic>
              </a:graphicData>
            </a:graphic>
            <wp14:sizeRelH relativeFrom="page">
              <wp14:pctWidth>0</wp14:pctWidth>
            </wp14:sizeRelH>
            <wp14:sizeRelV relativeFrom="page">
              <wp14:pctHeight>0</wp14:pctHeight>
            </wp14:sizeRelV>
          </wp:anchor>
        </w:drawing>
      </w:r>
      <w:r w:rsidR="009B05EB" w:rsidRPr="00A34301">
        <w:rPr>
          <w:rFonts w:ascii="Verdana" w:hAnsi="Verdana" w:cs="Arial"/>
          <w:b/>
          <w:color w:val="C00000"/>
          <w:sz w:val="20"/>
          <w:szCs w:val="20"/>
        </w:rPr>
        <w:t>Μαθησιακό μοντέλο</w:t>
      </w:r>
      <w:r w:rsidR="009B05EB" w:rsidRPr="00A34301">
        <w:rPr>
          <w:rFonts w:ascii="Verdana" w:hAnsi="Verdana" w:cs="Arial"/>
          <w:noProof/>
          <w:sz w:val="20"/>
          <w:szCs w:val="20"/>
        </w:rPr>
        <w:t xml:space="preserve"> </w:t>
      </w:r>
    </w:p>
    <w:p w14:paraId="78B6744C" w14:textId="77777777" w:rsidR="001A46D2" w:rsidRDefault="001A46D2" w:rsidP="009B05EB">
      <w:pPr>
        <w:pStyle w:val="3"/>
        <w:tabs>
          <w:tab w:val="left" w:pos="284"/>
          <w:tab w:val="left" w:pos="9356"/>
          <w:tab w:val="left" w:pos="10632"/>
        </w:tabs>
        <w:spacing w:after="0"/>
        <w:ind w:left="-1134" w:right="-1050"/>
        <w:jc w:val="both"/>
        <w:rPr>
          <w:rFonts w:ascii="Verdana" w:hAnsi="Verdana" w:cs="Tahoma"/>
          <w:sz w:val="20"/>
          <w:szCs w:val="20"/>
        </w:rPr>
      </w:pPr>
    </w:p>
    <w:p w14:paraId="17B632DD" w14:textId="77777777" w:rsidR="001A46D2" w:rsidRDefault="001A46D2" w:rsidP="009B05EB">
      <w:pPr>
        <w:pStyle w:val="3"/>
        <w:tabs>
          <w:tab w:val="left" w:pos="284"/>
          <w:tab w:val="left" w:pos="9356"/>
          <w:tab w:val="left" w:pos="10632"/>
        </w:tabs>
        <w:spacing w:after="0"/>
        <w:ind w:left="-1134" w:right="-1050"/>
        <w:jc w:val="both"/>
        <w:rPr>
          <w:rFonts w:ascii="Verdana" w:hAnsi="Verdana" w:cs="Tahoma"/>
          <w:sz w:val="20"/>
          <w:szCs w:val="20"/>
        </w:rPr>
      </w:pPr>
    </w:p>
    <w:p w14:paraId="595AB94C" w14:textId="0A9881BF" w:rsidR="009B05EB" w:rsidRDefault="009B05EB" w:rsidP="009B05EB">
      <w:pPr>
        <w:pStyle w:val="3"/>
        <w:tabs>
          <w:tab w:val="left" w:pos="284"/>
          <w:tab w:val="left" w:pos="9356"/>
          <w:tab w:val="left" w:pos="10632"/>
        </w:tabs>
        <w:spacing w:after="0"/>
        <w:ind w:left="-1134" w:right="-1050"/>
        <w:jc w:val="both"/>
        <w:rPr>
          <w:rFonts w:ascii="Verdana" w:hAnsi="Verdana" w:cs="Tahoma"/>
          <w:sz w:val="20"/>
          <w:szCs w:val="20"/>
        </w:rPr>
      </w:pPr>
      <w:r w:rsidRPr="0096754B">
        <w:rPr>
          <w:rFonts w:ascii="Verdana" w:hAnsi="Verdana" w:cs="Tahoma"/>
          <w:sz w:val="20"/>
          <w:szCs w:val="20"/>
        </w:rPr>
        <w:t>Πέραν της θεωρητικής προσέγγισης των</w:t>
      </w:r>
      <w:r>
        <w:rPr>
          <w:rFonts w:ascii="Verdana" w:hAnsi="Verdana" w:cs="Tahoma"/>
          <w:sz w:val="20"/>
          <w:szCs w:val="20"/>
        </w:rPr>
        <w:t xml:space="preserve"> θεματικών αντικειμένων των</w:t>
      </w:r>
      <w:r w:rsidRPr="0096754B">
        <w:rPr>
          <w:rFonts w:ascii="Verdana" w:hAnsi="Verdana" w:cs="Tahoma"/>
          <w:sz w:val="20"/>
          <w:szCs w:val="20"/>
        </w:rPr>
        <w:t xml:space="preserve"> </w:t>
      </w:r>
      <w:r>
        <w:rPr>
          <w:rFonts w:ascii="Verdana" w:hAnsi="Verdana" w:cs="Tahoma"/>
          <w:sz w:val="20"/>
          <w:szCs w:val="20"/>
        </w:rPr>
        <w:t xml:space="preserve">Ομαδικών </w:t>
      </w:r>
      <w:r w:rsidRPr="0096754B">
        <w:rPr>
          <w:rFonts w:ascii="Verdana" w:hAnsi="Verdana"/>
          <w:bCs/>
          <w:sz w:val="20"/>
          <w:szCs w:val="20"/>
        </w:rPr>
        <w:t>Ασφαλίσεων</w:t>
      </w:r>
      <w:r w:rsidRPr="0096754B">
        <w:rPr>
          <w:rFonts w:ascii="Verdana" w:hAnsi="Verdana" w:cs="Tahoma"/>
          <w:sz w:val="20"/>
          <w:szCs w:val="20"/>
        </w:rPr>
        <w:t>, που είναι αναγκαία προκειμένου να ορισθούν τα ασφαλιστικά αντικείμενα, οι κίνδυνοι</w:t>
      </w:r>
      <w:r>
        <w:rPr>
          <w:rFonts w:ascii="Verdana" w:hAnsi="Verdana" w:cs="Tahoma"/>
          <w:sz w:val="20"/>
          <w:szCs w:val="20"/>
        </w:rPr>
        <w:t xml:space="preserve">, τα τεχνικά χαρακτηριστικά και οι παροχές ή καλύψεις των προγραμμάτων Ομαδικών Ασφαλίσεων, </w:t>
      </w:r>
      <w:r w:rsidRPr="0096754B">
        <w:rPr>
          <w:rFonts w:ascii="Verdana" w:hAnsi="Verdana" w:cs="Tahoma"/>
          <w:sz w:val="20"/>
          <w:szCs w:val="20"/>
        </w:rPr>
        <w:t xml:space="preserve">η ασφαλιστική τεχνική και τα πρωτόκολλα διαδικασιών, έμφαση θα δοθεί σε επιλεγμένα </w:t>
      </w:r>
      <w:r>
        <w:rPr>
          <w:rFonts w:ascii="Verdana" w:hAnsi="Verdana" w:cs="Tahoma"/>
          <w:sz w:val="20"/>
          <w:szCs w:val="20"/>
          <w:lang w:val="en-US"/>
        </w:rPr>
        <w:t>C</w:t>
      </w:r>
      <w:r w:rsidRPr="0096754B">
        <w:rPr>
          <w:rFonts w:ascii="Verdana" w:hAnsi="Verdana" w:cs="Tahoma"/>
          <w:sz w:val="20"/>
          <w:szCs w:val="20"/>
          <w:lang w:val="en-US"/>
        </w:rPr>
        <w:t>ase</w:t>
      </w:r>
      <w:r>
        <w:rPr>
          <w:rFonts w:ascii="Verdana" w:hAnsi="Verdana" w:cs="Tahoma"/>
          <w:sz w:val="20"/>
          <w:szCs w:val="20"/>
        </w:rPr>
        <w:t xml:space="preserve"> </w:t>
      </w:r>
      <w:r>
        <w:rPr>
          <w:rFonts w:ascii="Verdana" w:hAnsi="Verdana" w:cs="Tahoma"/>
          <w:sz w:val="20"/>
          <w:szCs w:val="20"/>
          <w:lang w:val="en-US"/>
        </w:rPr>
        <w:t>S</w:t>
      </w:r>
      <w:r w:rsidRPr="0096754B">
        <w:rPr>
          <w:rFonts w:ascii="Verdana" w:hAnsi="Verdana" w:cs="Tahoma"/>
          <w:sz w:val="20"/>
          <w:szCs w:val="20"/>
          <w:lang w:val="en-US"/>
        </w:rPr>
        <w:t>tudies</w:t>
      </w:r>
      <w:r w:rsidRPr="0096754B">
        <w:rPr>
          <w:rFonts w:ascii="Verdana" w:hAnsi="Verdana" w:cs="Tahoma"/>
          <w:sz w:val="20"/>
          <w:szCs w:val="20"/>
        </w:rPr>
        <w:t xml:space="preserve"> και στην παρουσίαση της συγκροτημένης εμπειρίας </w:t>
      </w:r>
      <w:r>
        <w:rPr>
          <w:rFonts w:ascii="Verdana" w:hAnsi="Verdana"/>
          <w:bCs/>
          <w:sz w:val="20"/>
          <w:szCs w:val="20"/>
        </w:rPr>
        <w:t>Ομαδικών</w:t>
      </w:r>
      <w:r w:rsidRPr="0096754B">
        <w:rPr>
          <w:rFonts w:ascii="Verdana" w:hAnsi="Verdana"/>
          <w:bCs/>
          <w:sz w:val="20"/>
          <w:szCs w:val="20"/>
        </w:rPr>
        <w:t xml:space="preserve"> Ασφαλίσεων</w:t>
      </w:r>
      <w:r w:rsidRPr="0096754B">
        <w:rPr>
          <w:rFonts w:ascii="Verdana" w:hAnsi="Verdana" w:cs="Tahoma"/>
          <w:sz w:val="20"/>
          <w:szCs w:val="20"/>
        </w:rPr>
        <w:t xml:space="preserve">, ώστε το εκπαιδευτικό κοινό να μπορεί πλέον να αντιλαμβάνεται άριστα και κατά τρόπον αξιοποιήσιμο, το συνολικό πλαίσιο αυτών των ασφαλίσεων και των δυνατοτήτων </w:t>
      </w:r>
      <w:r>
        <w:rPr>
          <w:rFonts w:ascii="Verdana" w:hAnsi="Verdana" w:cs="Tahoma"/>
          <w:sz w:val="20"/>
          <w:szCs w:val="20"/>
        </w:rPr>
        <w:t xml:space="preserve">ανάπτυξης των εργασιών </w:t>
      </w:r>
      <w:r w:rsidRPr="0096754B">
        <w:rPr>
          <w:rFonts w:ascii="Verdana" w:hAnsi="Verdana" w:cs="Tahoma"/>
          <w:sz w:val="20"/>
          <w:szCs w:val="20"/>
        </w:rPr>
        <w:t xml:space="preserve">τους. </w:t>
      </w:r>
    </w:p>
    <w:p w14:paraId="35859A05" w14:textId="61728D01" w:rsidR="001A46D2" w:rsidRDefault="001A46D2" w:rsidP="009B05EB">
      <w:pPr>
        <w:pStyle w:val="3"/>
        <w:tabs>
          <w:tab w:val="left" w:pos="284"/>
          <w:tab w:val="left" w:pos="9356"/>
          <w:tab w:val="left" w:pos="10632"/>
        </w:tabs>
        <w:spacing w:after="0"/>
        <w:ind w:left="-1134" w:right="-1050"/>
        <w:jc w:val="both"/>
        <w:rPr>
          <w:rFonts w:ascii="Verdana" w:hAnsi="Verdana" w:cs="Tahoma"/>
          <w:sz w:val="20"/>
          <w:szCs w:val="20"/>
        </w:rPr>
      </w:pPr>
    </w:p>
    <w:p w14:paraId="02983B61" w14:textId="65BCD12D" w:rsidR="001A46D2" w:rsidRDefault="001A46D2" w:rsidP="009B05EB">
      <w:pPr>
        <w:pStyle w:val="3"/>
        <w:tabs>
          <w:tab w:val="left" w:pos="284"/>
          <w:tab w:val="left" w:pos="9356"/>
          <w:tab w:val="left" w:pos="10632"/>
        </w:tabs>
        <w:spacing w:after="0"/>
        <w:ind w:left="-1134" w:right="-1050"/>
        <w:jc w:val="both"/>
        <w:rPr>
          <w:rFonts w:ascii="Verdana" w:hAnsi="Verdana" w:cs="Tahoma"/>
          <w:sz w:val="20"/>
          <w:szCs w:val="20"/>
        </w:rPr>
      </w:pPr>
    </w:p>
    <w:p w14:paraId="08838E8D" w14:textId="77777777" w:rsidR="009B05EB" w:rsidRDefault="009B05EB" w:rsidP="009B05EB">
      <w:pPr>
        <w:pStyle w:val="3"/>
        <w:tabs>
          <w:tab w:val="left" w:pos="284"/>
          <w:tab w:val="left" w:pos="9356"/>
          <w:tab w:val="left" w:pos="10632"/>
        </w:tabs>
        <w:spacing w:after="0"/>
        <w:ind w:left="-1134" w:right="-1050"/>
        <w:jc w:val="both"/>
        <w:rPr>
          <w:rFonts w:ascii="Verdana" w:hAnsi="Verdana" w:cs="Tahoma"/>
          <w:sz w:val="20"/>
          <w:szCs w:val="20"/>
        </w:rPr>
      </w:pPr>
    </w:p>
    <w:p w14:paraId="3A0066F4" w14:textId="77777777" w:rsidR="009B05EB" w:rsidRPr="00A34301" w:rsidRDefault="009B05EB" w:rsidP="009B05EB">
      <w:pPr>
        <w:shd w:val="clear" w:color="auto" w:fill="D9D9D9" w:themeFill="background1" w:themeFillShade="D9"/>
        <w:tabs>
          <w:tab w:val="left" w:pos="9356"/>
          <w:tab w:val="left" w:pos="10632"/>
        </w:tabs>
        <w:spacing w:after="0" w:line="240" w:lineRule="auto"/>
        <w:ind w:left="-1134" w:right="-1050"/>
        <w:jc w:val="both"/>
        <w:rPr>
          <w:rFonts w:ascii="Verdana" w:hAnsi="Verdana" w:cs="Calibri"/>
          <w:b/>
          <w:color w:val="C00000"/>
          <w:sz w:val="20"/>
          <w:szCs w:val="20"/>
        </w:rPr>
      </w:pPr>
      <w:r w:rsidRPr="00A34301">
        <w:rPr>
          <w:rFonts w:ascii="Verdana" w:hAnsi="Verdana" w:cs="Calibri"/>
          <w:b/>
          <w:color w:val="C00000"/>
          <w:sz w:val="20"/>
          <w:szCs w:val="20"/>
        </w:rPr>
        <w:t>Σε ποιους απευθύνεται</w:t>
      </w:r>
    </w:p>
    <w:p w14:paraId="3C7A6D2B" w14:textId="77777777" w:rsidR="009B05EB" w:rsidRPr="00446F8E" w:rsidRDefault="009B05EB" w:rsidP="009B05EB">
      <w:pPr>
        <w:pStyle w:val="21"/>
        <w:tabs>
          <w:tab w:val="left" w:pos="9356"/>
        </w:tabs>
        <w:ind w:left="-1134" w:right="-1050"/>
        <w:rPr>
          <w:rFonts w:ascii="Verdana" w:hAnsi="Verdana" w:cs="Tahoma"/>
          <w:bCs/>
          <w:sz w:val="4"/>
          <w:lang w:val="el-GR"/>
        </w:rPr>
      </w:pPr>
    </w:p>
    <w:p w14:paraId="3FBACBE2" w14:textId="77777777" w:rsidR="009B05EB" w:rsidRDefault="009B05EB" w:rsidP="009B05EB">
      <w:pPr>
        <w:pStyle w:val="21"/>
        <w:tabs>
          <w:tab w:val="left" w:pos="9356"/>
        </w:tabs>
        <w:ind w:left="-1134" w:right="-1050"/>
        <w:rPr>
          <w:rFonts w:ascii="Verdana" w:hAnsi="Verdana" w:cs="Tahoma"/>
          <w:bCs/>
          <w:sz w:val="20"/>
          <w:lang w:val="el-GR"/>
        </w:rPr>
      </w:pPr>
      <w:r>
        <w:rPr>
          <w:rFonts w:ascii="Verdana" w:hAnsi="Verdana" w:cs="Tahoma"/>
          <w:bCs/>
          <w:sz w:val="20"/>
          <w:lang w:val="el-GR"/>
        </w:rPr>
        <w:t>Το Ε</w:t>
      </w:r>
      <w:r w:rsidRPr="00124C0C">
        <w:rPr>
          <w:rFonts w:ascii="Verdana" w:hAnsi="Verdana" w:cs="Tahoma"/>
          <w:bCs/>
          <w:sz w:val="20"/>
          <w:lang w:val="el-GR"/>
        </w:rPr>
        <w:t>κπαι</w:t>
      </w:r>
      <w:r>
        <w:rPr>
          <w:rFonts w:ascii="Verdana" w:hAnsi="Verdana" w:cs="Tahoma"/>
          <w:bCs/>
          <w:sz w:val="20"/>
          <w:lang w:val="el-GR"/>
        </w:rPr>
        <w:t xml:space="preserve">δευτικό Πρόγραμμα απευθύνεται σε: </w:t>
      </w:r>
    </w:p>
    <w:p w14:paraId="7C2C7EF4" w14:textId="77777777" w:rsidR="009B05EB" w:rsidRDefault="009B05EB" w:rsidP="009B05EB">
      <w:pPr>
        <w:pStyle w:val="21"/>
        <w:numPr>
          <w:ilvl w:val="0"/>
          <w:numId w:val="14"/>
        </w:numPr>
        <w:tabs>
          <w:tab w:val="left" w:pos="9356"/>
        </w:tabs>
        <w:ind w:left="-851" w:right="-1050" w:hanging="283"/>
        <w:rPr>
          <w:rFonts w:ascii="Verdana" w:hAnsi="Verdana" w:cs="Tahoma"/>
          <w:bCs/>
          <w:sz w:val="20"/>
          <w:lang w:val="el-GR"/>
        </w:rPr>
      </w:pPr>
      <w:r>
        <w:rPr>
          <w:rFonts w:ascii="Verdana" w:hAnsi="Verdana" w:cs="Tahoma"/>
          <w:bCs/>
          <w:sz w:val="20"/>
          <w:lang w:val="el-GR"/>
        </w:rPr>
        <w:t>Διοικητικά</w:t>
      </w:r>
      <w:r w:rsidRPr="00124C0C">
        <w:rPr>
          <w:rFonts w:ascii="Verdana" w:hAnsi="Verdana" w:cs="Tahoma"/>
          <w:bCs/>
          <w:sz w:val="20"/>
          <w:lang w:val="el-GR"/>
        </w:rPr>
        <w:t xml:space="preserve"> στελέχη </w:t>
      </w:r>
      <w:r>
        <w:rPr>
          <w:rFonts w:ascii="Verdana" w:hAnsi="Verdana" w:cs="Tahoma"/>
          <w:bCs/>
          <w:sz w:val="20"/>
          <w:lang w:val="el-GR"/>
        </w:rPr>
        <w:t>ασφαλιστικών επιχειρήσεων και εταιρειών ασφαλιστικής διαμεσολάβησης</w:t>
      </w:r>
      <w:r w:rsidRPr="00124C0C">
        <w:rPr>
          <w:rFonts w:ascii="Verdana" w:hAnsi="Verdana" w:cs="Tahoma"/>
          <w:bCs/>
          <w:sz w:val="20"/>
          <w:lang w:val="el-GR"/>
        </w:rPr>
        <w:t>,</w:t>
      </w:r>
      <w:r>
        <w:rPr>
          <w:rFonts w:ascii="Verdana" w:hAnsi="Verdana" w:cs="Tahoma"/>
          <w:bCs/>
          <w:sz w:val="20"/>
          <w:lang w:val="el-GR"/>
        </w:rPr>
        <w:t xml:space="preserve"> ιδίως των Κλάδων Ζωής, Υγείας και Ομαδικών Ασφαλίσεων, καθώς και επί μέρους τομέων των Γενικών Ασφαλίσεων, που επιθυμούν να αποκτήσουν σύγχρονη τεχνογνωσία Ομαδικών Ασφαλίσεων ή να εξειδικευθούν περαιτέρω στις ασφαλίσεις αυτές.</w:t>
      </w:r>
    </w:p>
    <w:p w14:paraId="520F5F62" w14:textId="77777777" w:rsidR="009B05EB" w:rsidRPr="001D4AC5" w:rsidRDefault="009B05EB" w:rsidP="009B05EB">
      <w:pPr>
        <w:pStyle w:val="21"/>
        <w:numPr>
          <w:ilvl w:val="0"/>
          <w:numId w:val="14"/>
        </w:numPr>
        <w:tabs>
          <w:tab w:val="left" w:pos="9356"/>
        </w:tabs>
        <w:ind w:left="-851" w:right="-1050" w:hanging="283"/>
        <w:rPr>
          <w:rFonts w:ascii="Verdana" w:hAnsi="Verdana" w:cs="Tahoma"/>
          <w:bCs/>
          <w:sz w:val="20"/>
          <w:lang w:val="el-GR"/>
        </w:rPr>
      </w:pPr>
      <w:r w:rsidRPr="001D4AC5">
        <w:rPr>
          <w:rFonts w:ascii="Verdana" w:hAnsi="Verdana" w:cs="Tahoma"/>
          <w:bCs/>
          <w:sz w:val="20"/>
          <w:lang w:val="el-GR"/>
        </w:rPr>
        <w:t xml:space="preserve">Στελέχη </w:t>
      </w:r>
      <w:r w:rsidRPr="001D4AC5">
        <w:rPr>
          <w:rFonts w:ascii="Verdana" w:hAnsi="Verdana" w:cs="Tahoma"/>
          <w:bCs/>
          <w:sz w:val="20"/>
        </w:rPr>
        <w:t>Operations</w:t>
      </w:r>
      <w:r w:rsidRPr="001D4AC5">
        <w:rPr>
          <w:rFonts w:ascii="Verdana" w:hAnsi="Verdana" w:cs="Tahoma"/>
          <w:bCs/>
          <w:sz w:val="20"/>
          <w:lang w:val="el-GR"/>
        </w:rPr>
        <w:t xml:space="preserve">, Εκδόσεων και Αποζημιώσεων, </w:t>
      </w:r>
      <w:r w:rsidRPr="001D4AC5">
        <w:rPr>
          <w:rFonts w:ascii="Verdana" w:hAnsi="Verdana" w:cs="Tahoma"/>
          <w:bCs/>
          <w:sz w:val="20"/>
        </w:rPr>
        <w:t>Life</w:t>
      </w:r>
      <w:r w:rsidRPr="001D4AC5">
        <w:rPr>
          <w:rFonts w:ascii="Verdana" w:hAnsi="Verdana" w:cs="Tahoma"/>
          <w:bCs/>
          <w:sz w:val="20"/>
          <w:lang w:val="el-GR"/>
        </w:rPr>
        <w:t xml:space="preserve"> </w:t>
      </w:r>
      <w:r w:rsidRPr="001D4AC5">
        <w:rPr>
          <w:rFonts w:ascii="Verdana" w:hAnsi="Verdana" w:cs="Tahoma"/>
          <w:bCs/>
          <w:sz w:val="20"/>
        </w:rPr>
        <w:t>Underwriters</w:t>
      </w:r>
      <w:r w:rsidRPr="001D4AC5">
        <w:rPr>
          <w:rFonts w:ascii="Verdana" w:hAnsi="Verdana" w:cs="Tahoma"/>
          <w:bCs/>
          <w:sz w:val="20"/>
          <w:lang w:val="el-GR"/>
        </w:rPr>
        <w:t xml:space="preserve">, </w:t>
      </w:r>
      <w:r w:rsidRPr="001D4AC5">
        <w:rPr>
          <w:rFonts w:ascii="Verdana" w:hAnsi="Verdana" w:cs="Tahoma"/>
          <w:bCs/>
          <w:sz w:val="20"/>
        </w:rPr>
        <w:t>Health</w:t>
      </w:r>
      <w:r w:rsidRPr="001D4AC5">
        <w:rPr>
          <w:rFonts w:ascii="Verdana" w:hAnsi="Verdana" w:cs="Tahoma"/>
          <w:bCs/>
          <w:sz w:val="20"/>
          <w:lang w:val="el-GR"/>
        </w:rPr>
        <w:t xml:space="preserve"> </w:t>
      </w:r>
      <w:r w:rsidRPr="001D4AC5">
        <w:rPr>
          <w:rFonts w:ascii="Verdana" w:hAnsi="Verdana" w:cs="Tahoma"/>
          <w:bCs/>
          <w:sz w:val="20"/>
        </w:rPr>
        <w:t>Underwriters</w:t>
      </w:r>
      <w:r w:rsidRPr="001D4AC5">
        <w:rPr>
          <w:rFonts w:ascii="Verdana" w:hAnsi="Verdana" w:cs="Tahoma"/>
          <w:bCs/>
          <w:sz w:val="20"/>
          <w:lang w:val="el-GR"/>
        </w:rPr>
        <w:t xml:space="preserve"> και </w:t>
      </w:r>
      <w:r w:rsidRPr="001D4AC5">
        <w:rPr>
          <w:rFonts w:ascii="Verdana" w:hAnsi="Verdana" w:cs="Tahoma"/>
          <w:bCs/>
          <w:sz w:val="20"/>
        </w:rPr>
        <w:t>Group</w:t>
      </w:r>
      <w:r w:rsidRPr="001D4AC5">
        <w:rPr>
          <w:rFonts w:ascii="Verdana" w:hAnsi="Verdana" w:cs="Tahoma"/>
          <w:bCs/>
          <w:sz w:val="20"/>
          <w:lang w:val="el-GR"/>
        </w:rPr>
        <w:t xml:space="preserve"> </w:t>
      </w:r>
      <w:r w:rsidRPr="001D4AC5">
        <w:rPr>
          <w:rFonts w:ascii="Verdana" w:hAnsi="Verdana" w:cs="Tahoma"/>
          <w:bCs/>
          <w:sz w:val="20"/>
        </w:rPr>
        <w:t>Insurance</w:t>
      </w:r>
      <w:r w:rsidRPr="001D4AC5">
        <w:rPr>
          <w:rFonts w:ascii="Verdana" w:hAnsi="Verdana" w:cs="Tahoma"/>
          <w:bCs/>
          <w:sz w:val="20"/>
          <w:lang w:val="el-GR"/>
        </w:rPr>
        <w:t xml:space="preserve"> </w:t>
      </w:r>
      <w:r w:rsidRPr="001D4AC5">
        <w:rPr>
          <w:rFonts w:ascii="Verdana" w:hAnsi="Verdana" w:cs="Tahoma"/>
          <w:bCs/>
          <w:sz w:val="20"/>
        </w:rPr>
        <w:t>Underwriters</w:t>
      </w:r>
      <w:r w:rsidRPr="001D4AC5">
        <w:rPr>
          <w:rFonts w:ascii="Verdana" w:hAnsi="Verdana" w:cs="Tahoma"/>
          <w:bCs/>
          <w:sz w:val="20"/>
          <w:lang w:val="el-GR"/>
        </w:rPr>
        <w:t xml:space="preserve">, καθώς και Στελέχη </w:t>
      </w:r>
      <w:r>
        <w:rPr>
          <w:rFonts w:ascii="Verdana" w:hAnsi="Verdana" w:cs="Tahoma"/>
          <w:bCs/>
          <w:sz w:val="20"/>
          <w:lang w:val="el-GR"/>
        </w:rPr>
        <w:t xml:space="preserve">Οικονομικών Υπηρεσιών, </w:t>
      </w:r>
      <w:r w:rsidRPr="001D4AC5">
        <w:rPr>
          <w:rFonts w:ascii="Verdana" w:hAnsi="Verdana" w:cs="Tahoma"/>
          <w:bCs/>
          <w:sz w:val="20"/>
          <w:lang w:val="el-GR"/>
        </w:rPr>
        <w:t>Αναλογιστικών Διευθύνσεων και Διευθύνσεων Μεγάλων Πελατών, που επιθυμούν να ισχυροποιήσουν την εργασιακή τεχνογνωσία τους επί των θεματικών αντικειμένων των Ομαδικών Ασφαλίσεων.</w:t>
      </w:r>
    </w:p>
    <w:p w14:paraId="32CB1F79" w14:textId="77777777" w:rsidR="009B05EB" w:rsidRPr="00A67F76" w:rsidRDefault="009B05EB" w:rsidP="009B05EB">
      <w:pPr>
        <w:pStyle w:val="21"/>
        <w:numPr>
          <w:ilvl w:val="0"/>
          <w:numId w:val="14"/>
        </w:numPr>
        <w:tabs>
          <w:tab w:val="left" w:pos="9356"/>
        </w:tabs>
        <w:ind w:left="-851" w:right="-1050" w:hanging="283"/>
        <w:rPr>
          <w:rFonts w:ascii="Verdana" w:hAnsi="Verdana" w:cs="Tahoma"/>
          <w:bCs/>
          <w:sz w:val="20"/>
          <w:lang w:val="el-GR"/>
        </w:rPr>
      </w:pPr>
      <w:r>
        <w:rPr>
          <w:rFonts w:ascii="Verdana" w:hAnsi="Verdana" w:cs="Tahoma"/>
          <w:bCs/>
          <w:sz w:val="20"/>
          <w:lang w:val="el-GR"/>
        </w:rPr>
        <w:t>Σ</w:t>
      </w:r>
      <w:r w:rsidRPr="00A67F76">
        <w:rPr>
          <w:rFonts w:ascii="Verdana" w:hAnsi="Verdana" w:cs="Tahoma"/>
          <w:bCs/>
          <w:sz w:val="20"/>
          <w:lang w:val="el-GR"/>
        </w:rPr>
        <w:t xml:space="preserve">τελέχη </w:t>
      </w:r>
      <w:r>
        <w:rPr>
          <w:rFonts w:ascii="Verdana" w:hAnsi="Verdana" w:cs="Tahoma"/>
          <w:bCs/>
          <w:sz w:val="20"/>
          <w:lang w:val="el-GR"/>
        </w:rPr>
        <w:t xml:space="preserve">Διευθύνσεων Προσωπικού, </w:t>
      </w:r>
      <w:r w:rsidRPr="00A67F76">
        <w:rPr>
          <w:rFonts w:ascii="Verdana" w:hAnsi="Verdana" w:cs="Tahoma"/>
          <w:bCs/>
          <w:sz w:val="20"/>
          <w:lang w:val="el-GR"/>
        </w:rPr>
        <w:t xml:space="preserve">Πωλήσεων, Εκπαίδευσης, </w:t>
      </w:r>
      <w:r w:rsidRPr="00A67F76">
        <w:rPr>
          <w:rFonts w:ascii="Verdana" w:hAnsi="Verdana" w:cs="Tahoma"/>
          <w:bCs/>
          <w:sz w:val="20"/>
        </w:rPr>
        <w:t>Marketing</w:t>
      </w:r>
      <w:r w:rsidRPr="00A67F76">
        <w:rPr>
          <w:rFonts w:ascii="Verdana" w:hAnsi="Verdana" w:cs="Tahoma"/>
          <w:bCs/>
          <w:sz w:val="20"/>
          <w:lang w:val="el-GR"/>
        </w:rPr>
        <w:t xml:space="preserve">, </w:t>
      </w:r>
      <w:r w:rsidRPr="00A67F76">
        <w:rPr>
          <w:rFonts w:ascii="Verdana" w:hAnsi="Verdana" w:cs="Tahoma"/>
          <w:bCs/>
          <w:sz w:val="20"/>
        </w:rPr>
        <w:t>Product</w:t>
      </w:r>
      <w:r w:rsidRPr="00A67F76">
        <w:rPr>
          <w:rFonts w:ascii="Verdana" w:hAnsi="Verdana" w:cs="Tahoma"/>
          <w:bCs/>
          <w:sz w:val="20"/>
          <w:lang w:val="el-GR"/>
        </w:rPr>
        <w:t xml:space="preserve"> </w:t>
      </w:r>
      <w:r w:rsidRPr="00A67F76">
        <w:rPr>
          <w:rFonts w:ascii="Verdana" w:hAnsi="Verdana" w:cs="Tahoma"/>
          <w:bCs/>
          <w:sz w:val="20"/>
        </w:rPr>
        <w:t>Development</w:t>
      </w:r>
      <w:r>
        <w:rPr>
          <w:rFonts w:ascii="Verdana" w:hAnsi="Verdana" w:cs="Tahoma"/>
          <w:bCs/>
          <w:sz w:val="20"/>
          <w:lang w:val="el-GR"/>
        </w:rPr>
        <w:t xml:space="preserve"> και Εξυπηρέτησης Πελατών</w:t>
      </w:r>
      <w:r w:rsidRPr="00A67F76">
        <w:rPr>
          <w:rFonts w:ascii="Verdana" w:hAnsi="Verdana" w:cs="Tahoma"/>
          <w:bCs/>
          <w:sz w:val="20"/>
          <w:lang w:val="el-GR"/>
        </w:rPr>
        <w:t>, που επιθυμούν να βελτιώσουν περαιτέρ</w:t>
      </w:r>
      <w:r>
        <w:rPr>
          <w:rFonts w:ascii="Verdana" w:hAnsi="Verdana" w:cs="Tahoma"/>
          <w:bCs/>
          <w:sz w:val="20"/>
          <w:lang w:val="el-GR"/>
        </w:rPr>
        <w:t>ω τη λειτουργικότητά τους στις Ομαδικές Α</w:t>
      </w:r>
      <w:r w:rsidRPr="00A67F76">
        <w:rPr>
          <w:rFonts w:ascii="Verdana" w:hAnsi="Verdana" w:cs="Tahoma"/>
          <w:bCs/>
          <w:sz w:val="20"/>
          <w:lang w:val="el-GR"/>
        </w:rPr>
        <w:t>σφαλίσεις</w:t>
      </w:r>
      <w:r>
        <w:rPr>
          <w:rFonts w:ascii="Verdana" w:hAnsi="Verdana" w:cs="Tahoma"/>
          <w:bCs/>
          <w:sz w:val="20"/>
          <w:lang w:val="el-GR"/>
        </w:rPr>
        <w:t>.</w:t>
      </w:r>
      <w:r w:rsidRPr="00A67F76">
        <w:rPr>
          <w:rFonts w:ascii="Verdana" w:hAnsi="Verdana" w:cs="Tahoma"/>
          <w:bCs/>
          <w:sz w:val="20"/>
          <w:lang w:val="el-GR"/>
        </w:rPr>
        <w:t xml:space="preserve"> </w:t>
      </w:r>
    </w:p>
    <w:p w14:paraId="35833BE0" w14:textId="77777777" w:rsidR="009B05EB" w:rsidRPr="00A67F76" w:rsidRDefault="009B05EB" w:rsidP="009B05EB">
      <w:pPr>
        <w:pStyle w:val="21"/>
        <w:tabs>
          <w:tab w:val="left" w:pos="9356"/>
        </w:tabs>
        <w:ind w:left="-851" w:right="-1050" w:hanging="283"/>
        <w:rPr>
          <w:rFonts w:ascii="Verdana" w:hAnsi="Verdana" w:cs="Tahoma"/>
          <w:bCs/>
          <w:sz w:val="2"/>
          <w:lang w:val="el-GR"/>
        </w:rPr>
      </w:pPr>
    </w:p>
    <w:p w14:paraId="069CCED4" w14:textId="77777777" w:rsidR="009B05EB" w:rsidRPr="00C05766" w:rsidRDefault="009B05EB" w:rsidP="009B05EB">
      <w:pPr>
        <w:pStyle w:val="21"/>
        <w:numPr>
          <w:ilvl w:val="0"/>
          <w:numId w:val="14"/>
        </w:numPr>
        <w:tabs>
          <w:tab w:val="left" w:pos="9356"/>
        </w:tabs>
        <w:ind w:left="-851" w:right="-1050" w:hanging="283"/>
        <w:rPr>
          <w:rFonts w:ascii="Verdana" w:hAnsi="Verdana" w:cs="Tahoma"/>
          <w:bCs/>
          <w:sz w:val="20"/>
          <w:lang w:val="el-GR"/>
        </w:rPr>
      </w:pPr>
      <w:r w:rsidRPr="00124C0C">
        <w:rPr>
          <w:rFonts w:ascii="Verdana" w:hAnsi="Verdana" w:cs="Tahoma"/>
          <w:bCs/>
          <w:sz w:val="20"/>
          <w:lang w:val="el-GR"/>
        </w:rPr>
        <w:t>Ασφαλιστικούς Δι</w:t>
      </w:r>
      <w:r>
        <w:rPr>
          <w:rFonts w:ascii="Verdana" w:hAnsi="Verdana" w:cs="Tahoma"/>
          <w:bCs/>
          <w:sz w:val="20"/>
          <w:lang w:val="el-GR"/>
        </w:rPr>
        <w:t>αμεσολαβητές όλων των βαθμίδων</w:t>
      </w:r>
      <w:r w:rsidRPr="00124C0C">
        <w:rPr>
          <w:rFonts w:ascii="Verdana" w:hAnsi="Verdana" w:cs="Tahoma"/>
          <w:bCs/>
          <w:sz w:val="20"/>
          <w:lang w:val="el-GR"/>
        </w:rPr>
        <w:t xml:space="preserve"> </w:t>
      </w:r>
      <w:r>
        <w:rPr>
          <w:rFonts w:ascii="Verdana" w:hAnsi="Verdana" w:cs="Tahoma"/>
          <w:bCs/>
          <w:sz w:val="20"/>
          <w:lang w:val="el-GR"/>
        </w:rPr>
        <w:t>που αναζητούν τρόπους αποτελεσματικής εισόδου τους στην αγορά των επιχειρήσεων</w:t>
      </w:r>
      <w:r w:rsidRPr="003A4937">
        <w:rPr>
          <w:rFonts w:ascii="Verdana" w:hAnsi="Verdana" w:cs="Tahoma"/>
          <w:bCs/>
          <w:sz w:val="20"/>
          <w:lang w:val="el-GR"/>
        </w:rPr>
        <w:t xml:space="preserve"> </w:t>
      </w:r>
      <w:r>
        <w:rPr>
          <w:rFonts w:ascii="Verdana" w:hAnsi="Verdana" w:cs="Tahoma"/>
          <w:bCs/>
          <w:sz w:val="20"/>
          <w:lang w:val="el-GR"/>
        </w:rPr>
        <w:t xml:space="preserve">και των ομαδικών ασφαλίσεων και, </w:t>
      </w:r>
      <w:proofErr w:type="spellStart"/>
      <w:r>
        <w:rPr>
          <w:rFonts w:ascii="Verdana" w:hAnsi="Verdana" w:cs="Tahoma"/>
          <w:bCs/>
          <w:sz w:val="20"/>
          <w:lang w:val="el-GR"/>
        </w:rPr>
        <w:t>δι΄αυτών</w:t>
      </w:r>
      <w:proofErr w:type="spellEnd"/>
      <w:r>
        <w:rPr>
          <w:rFonts w:ascii="Verdana" w:hAnsi="Verdana" w:cs="Tahoma"/>
          <w:bCs/>
          <w:sz w:val="20"/>
          <w:lang w:val="el-GR"/>
        </w:rPr>
        <w:t>, σε νέες αγορές ασφαλιστικά συνειδητοποιημένων ιδιωτών.</w:t>
      </w:r>
    </w:p>
    <w:p w14:paraId="48B7554F" w14:textId="1962D2DD" w:rsidR="009B05EB" w:rsidRDefault="009B05EB" w:rsidP="009B05EB">
      <w:pPr>
        <w:pStyle w:val="21"/>
        <w:numPr>
          <w:ilvl w:val="0"/>
          <w:numId w:val="14"/>
        </w:numPr>
        <w:tabs>
          <w:tab w:val="left" w:pos="9356"/>
        </w:tabs>
        <w:ind w:left="-851" w:right="-1050" w:hanging="283"/>
        <w:rPr>
          <w:rFonts w:ascii="Verdana" w:hAnsi="Verdana" w:cs="Tahoma"/>
          <w:bCs/>
          <w:sz w:val="20"/>
          <w:lang w:val="el-GR"/>
        </w:rPr>
      </w:pPr>
      <w:r>
        <w:rPr>
          <w:rFonts w:ascii="Verdana" w:hAnsi="Verdana" w:cs="Tahoma"/>
          <w:bCs/>
          <w:sz w:val="20"/>
          <w:lang w:val="el-GR"/>
        </w:rPr>
        <w:t>Σ</w:t>
      </w:r>
      <w:r w:rsidRPr="00C05766">
        <w:rPr>
          <w:rFonts w:ascii="Verdana" w:hAnsi="Verdana" w:cs="Tahoma"/>
          <w:bCs/>
          <w:sz w:val="20"/>
          <w:lang w:val="el-GR"/>
        </w:rPr>
        <w:t xml:space="preserve">τελέχη και υπαλλήλους τραπεζών που διαχειρίζονται θέματα ασφαλιστικών προϊόντων και </w:t>
      </w:r>
      <w:r>
        <w:rPr>
          <w:rFonts w:ascii="Verdana" w:hAnsi="Verdana" w:cs="Tahoma"/>
          <w:bCs/>
          <w:sz w:val="20"/>
        </w:rPr>
        <w:t>B</w:t>
      </w:r>
      <w:r w:rsidRPr="00C05766">
        <w:rPr>
          <w:rFonts w:ascii="Verdana" w:hAnsi="Verdana" w:cs="Tahoma"/>
          <w:bCs/>
          <w:sz w:val="20"/>
        </w:rPr>
        <w:t>ancassurance</w:t>
      </w:r>
      <w:r>
        <w:rPr>
          <w:rFonts w:ascii="Verdana" w:hAnsi="Verdana" w:cs="Tahoma"/>
          <w:bCs/>
          <w:sz w:val="20"/>
          <w:lang w:val="el-GR"/>
        </w:rPr>
        <w:t>.</w:t>
      </w:r>
      <w:r w:rsidRPr="00C05766">
        <w:rPr>
          <w:rFonts w:ascii="Verdana" w:hAnsi="Verdana" w:cs="Tahoma"/>
          <w:bCs/>
          <w:sz w:val="20"/>
          <w:lang w:val="el-GR"/>
        </w:rPr>
        <w:t xml:space="preserve"> </w:t>
      </w:r>
    </w:p>
    <w:p w14:paraId="7F401E74" w14:textId="59DD54DB" w:rsidR="00A10767" w:rsidRDefault="00A10767" w:rsidP="00A10767">
      <w:pPr>
        <w:pStyle w:val="21"/>
        <w:tabs>
          <w:tab w:val="left" w:pos="9356"/>
        </w:tabs>
        <w:ind w:right="-1050"/>
        <w:rPr>
          <w:rFonts w:ascii="Verdana" w:hAnsi="Verdana" w:cs="Tahoma"/>
          <w:bCs/>
          <w:sz w:val="20"/>
          <w:lang w:val="el-GR"/>
        </w:rPr>
      </w:pPr>
    </w:p>
    <w:p w14:paraId="1B0D3432" w14:textId="43C9FDC9" w:rsidR="00A10767" w:rsidRDefault="00A10767" w:rsidP="00A10767">
      <w:pPr>
        <w:pStyle w:val="21"/>
        <w:tabs>
          <w:tab w:val="left" w:pos="9356"/>
        </w:tabs>
        <w:ind w:right="-1050"/>
        <w:rPr>
          <w:rFonts w:ascii="Verdana" w:hAnsi="Verdana" w:cs="Tahoma"/>
          <w:bCs/>
          <w:sz w:val="20"/>
          <w:lang w:val="el-GR"/>
        </w:rPr>
      </w:pPr>
    </w:p>
    <w:p w14:paraId="3719D605" w14:textId="75345B06" w:rsidR="001A46D2" w:rsidRDefault="001A46D2" w:rsidP="00A10767">
      <w:pPr>
        <w:pStyle w:val="21"/>
        <w:tabs>
          <w:tab w:val="left" w:pos="9356"/>
        </w:tabs>
        <w:ind w:right="-1050"/>
        <w:rPr>
          <w:rFonts w:ascii="Verdana" w:hAnsi="Verdana" w:cs="Tahoma"/>
          <w:bCs/>
          <w:sz w:val="20"/>
          <w:lang w:val="el-GR"/>
        </w:rPr>
      </w:pPr>
    </w:p>
    <w:p w14:paraId="7494F3E1" w14:textId="115D04F0" w:rsidR="001A46D2" w:rsidRDefault="001A46D2" w:rsidP="00A10767">
      <w:pPr>
        <w:pStyle w:val="21"/>
        <w:tabs>
          <w:tab w:val="left" w:pos="9356"/>
        </w:tabs>
        <w:ind w:right="-1050"/>
        <w:rPr>
          <w:rFonts w:ascii="Verdana" w:hAnsi="Verdana" w:cs="Tahoma"/>
          <w:bCs/>
          <w:sz w:val="20"/>
          <w:lang w:val="el-GR"/>
        </w:rPr>
      </w:pPr>
    </w:p>
    <w:p w14:paraId="38932AF4" w14:textId="00E39C39" w:rsidR="001A46D2" w:rsidRDefault="001A46D2" w:rsidP="00A10767">
      <w:pPr>
        <w:pStyle w:val="21"/>
        <w:tabs>
          <w:tab w:val="left" w:pos="9356"/>
        </w:tabs>
        <w:ind w:right="-1050"/>
        <w:rPr>
          <w:rFonts w:ascii="Verdana" w:hAnsi="Verdana" w:cs="Tahoma"/>
          <w:bCs/>
          <w:sz w:val="20"/>
          <w:lang w:val="el-GR"/>
        </w:rPr>
      </w:pPr>
    </w:p>
    <w:p w14:paraId="36ECF86C" w14:textId="3C03062D" w:rsidR="001A46D2" w:rsidRDefault="001A46D2" w:rsidP="00A10767">
      <w:pPr>
        <w:pStyle w:val="21"/>
        <w:tabs>
          <w:tab w:val="left" w:pos="9356"/>
        </w:tabs>
        <w:ind w:right="-1050"/>
        <w:rPr>
          <w:rFonts w:ascii="Verdana" w:hAnsi="Verdana" w:cs="Tahoma"/>
          <w:bCs/>
          <w:sz w:val="20"/>
          <w:lang w:val="el-GR"/>
        </w:rPr>
      </w:pPr>
    </w:p>
    <w:p w14:paraId="5B10C177" w14:textId="2CDAD942" w:rsidR="001A46D2" w:rsidRDefault="001A46D2" w:rsidP="00A10767">
      <w:pPr>
        <w:pStyle w:val="21"/>
        <w:tabs>
          <w:tab w:val="left" w:pos="9356"/>
        </w:tabs>
        <w:ind w:right="-1050"/>
        <w:rPr>
          <w:rFonts w:ascii="Verdana" w:hAnsi="Verdana" w:cs="Tahoma"/>
          <w:bCs/>
          <w:sz w:val="20"/>
          <w:lang w:val="el-GR"/>
        </w:rPr>
      </w:pPr>
    </w:p>
    <w:p w14:paraId="62CD8973" w14:textId="77777777" w:rsidR="001A46D2" w:rsidRDefault="001A46D2" w:rsidP="00A10767">
      <w:pPr>
        <w:pStyle w:val="21"/>
        <w:tabs>
          <w:tab w:val="left" w:pos="9356"/>
        </w:tabs>
        <w:ind w:right="-1050"/>
        <w:rPr>
          <w:rFonts w:ascii="Verdana" w:hAnsi="Verdana" w:cs="Tahoma"/>
          <w:bCs/>
          <w:sz w:val="20"/>
          <w:lang w:val="el-GR"/>
        </w:rPr>
      </w:pPr>
    </w:p>
    <w:p w14:paraId="3C509DAD" w14:textId="77777777" w:rsidR="009B05EB" w:rsidRPr="0046005A" w:rsidRDefault="009B05EB" w:rsidP="009B05EB">
      <w:pPr>
        <w:pStyle w:val="21"/>
        <w:tabs>
          <w:tab w:val="left" w:pos="9356"/>
        </w:tabs>
        <w:ind w:left="-709" w:right="-1050"/>
        <w:rPr>
          <w:rFonts w:ascii="Verdana" w:hAnsi="Verdana" w:cs="Tahoma"/>
          <w:bCs/>
          <w:sz w:val="10"/>
          <w:lang w:val="el-GR"/>
        </w:rPr>
      </w:pPr>
    </w:p>
    <w:p w14:paraId="7BBDD7DA" w14:textId="77777777" w:rsidR="009B05EB" w:rsidRPr="00A34301" w:rsidRDefault="009B05EB" w:rsidP="009B05EB">
      <w:pPr>
        <w:shd w:val="clear" w:color="auto" w:fill="D9D9D9" w:themeFill="background1" w:themeFillShade="D9"/>
        <w:tabs>
          <w:tab w:val="left" w:pos="9356"/>
        </w:tabs>
        <w:spacing w:after="0" w:line="240" w:lineRule="auto"/>
        <w:ind w:left="-1134" w:right="-1050"/>
        <w:jc w:val="both"/>
        <w:rPr>
          <w:rFonts w:ascii="Verdana" w:hAnsi="Verdana" w:cs="Arial"/>
          <w:b/>
          <w:color w:val="C00000"/>
          <w:sz w:val="20"/>
          <w:szCs w:val="20"/>
        </w:rPr>
      </w:pPr>
      <w:r w:rsidRPr="00A34301">
        <w:rPr>
          <w:rFonts w:ascii="Verdana" w:hAnsi="Verdana" w:cs="Arial"/>
          <w:b/>
          <w:color w:val="C00000"/>
          <w:sz w:val="20"/>
          <w:szCs w:val="20"/>
        </w:rPr>
        <w:t>Σ</w:t>
      </w:r>
      <w:r>
        <w:rPr>
          <w:rFonts w:ascii="Verdana" w:hAnsi="Verdana" w:cs="Arial"/>
          <w:b/>
          <w:color w:val="C00000"/>
          <w:sz w:val="20"/>
          <w:szCs w:val="20"/>
        </w:rPr>
        <w:t>κοπός</w:t>
      </w:r>
      <w:r w:rsidRPr="00A34301">
        <w:rPr>
          <w:rFonts w:ascii="Verdana" w:hAnsi="Verdana" w:cs="Arial"/>
          <w:b/>
          <w:color w:val="C00000"/>
          <w:sz w:val="20"/>
          <w:szCs w:val="20"/>
        </w:rPr>
        <w:t xml:space="preserve"> Εκπαιδευτικού Προγράμματος</w:t>
      </w:r>
    </w:p>
    <w:p w14:paraId="3D0EB683" w14:textId="1322D3BA" w:rsidR="009B05EB" w:rsidRPr="00F52E56" w:rsidRDefault="009B05EB" w:rsidP="009B05EB">
      <w:pPr>
        <w:shd w:val="clear" w:color="auto" w:fill="FFFFFF"/>
        <w:tabs>
          <w:tab w:val="left" w:pos="9356"/>
        </w:tabs>
        <w:spacing w:after="0" w:line="240" w:lineRule="auto"/>
        <w:ind w:left="-1134" w:right="-1050"/>
        <w:jc w:val="both"/>
        <w:rPr>
          <w:rFonts w:ascii="Verdana" w:eastAsia="Times New Roman" w:hAnsi="Verdana" w:cs="Tahoma"/>
          <w:bCs/>
          <w:color w:val="000000"/>
          <w:sz w:val="20"/>
          <w:szCs w:val="20"/>
          <w:lang w:eastAsia="el-GR"/>
        </w:rPr>
      </w:pPr>
      <w:r w:rsidRPr="00AC5837">
        <w:rPr>
          <w:rFonts w:ascii="Verdana" w:eastAsia="Times New Roman" w:hAnsi="Verdana" w:cs="Tahoma"/>
          <w:bCs/>
          <w:color w:val="000000"/>
          <w:sz w:val="20"/>
          <w:szCs w:val="20"/>
          <w:lang w:eastAsia="el-GR"/>
        </w:rPr>
        <w:t xml:space="preserve">Σκοπός του Εκπαιδευτικού Προγράμματος είναι η ενδελεχής παρουσίαση του συνόλου των πλευρών των </w:t>
      </w:r>
      <w:r>
        <w:rPr>
          <w:rFonts w:ascii="Verdana" w:eastAsia="Times New Roman" w:hAnsi="Verdana" w:cs="Tahoma"/>
          <w:bCs/>
          <w:color w:val="000000"/>
          <w:sz w:val="20"/>
          <w:szCs w:val="20"/>
          <w:lang w:eastAsia="el-GR"/>
        </w:rPr>
        <w:t>Ο</w:t>
      </w:r>
      <w:r w:rsidRPr="00AC5837">
        <w:rPr>
          <w:rFonts w:ascii="Verdana" w:eastAsia="Times New Roman" w:hAnsi="Verdana" w:cs="Tahoma"/>
          <w:bCs/>
          <w:color w:val="000000"/>
          <w:sz w:val="20"/>
          <w:szCs w:val="20"/>
          <w:lang w:eastAsia="el-GR"/>
        </w:rPr>
        <w:t xml:space="preserve">μαδικών </w:t>
      </w:r>
      <w:r>
        <w:rPr>
          <w:rFonts w:ascii="Verdana" w:eastAsia="Times New Roman" w:hAnsi="Verdana" w:cs="Tahoma"/>
          <w:bCs/>
          <w:color w:val="000000"/>
          <w:sz w:val="20"/>
          <w:szCs w:val="20"/>
          <w:lang w:eastAsia="el-GR"/>
        </w:rPr>
        <w:t>Α</w:t>
      </w:r>
      <w:r w:rsidRPr="00AC5837">
        <w:rPr>
          <w:rFonts w:ascii="Verdana" w:eastAsia="Times New Roman" w:hAnsi="Verdana" w:cs="Tahoma"/>
          <w:bCs/>
          <w:color w:val="000000"/>
          <w:sz w:val="20"/>
          <w:szCs w:val="20"/>
          <w:lang w:eastAsia="el-GR"/>
        </w:rPr>
        <w:t>σφαλίσεων στο εκπαιδευτικό κοινό</w:t>
      </w:r>
      <w:r>
        <w:rPr>
          <w:rFonts w:ascii="Verdana" w:eastAsia="Times New Roman" w:hAnsi="Verdana" w:cs="Tahoma"/>
          <w:bCs/>
          <w:color w:val="000000"/>
          <w:sz w:val="20"/>
          <w:szCs w:val="20"/>
          <w:lang w:eastAsia="el-GR"/>
        </w:rPr>
        <w:t xml:space="preserve">. Η ανάπτυξη των καλύψεών τους, των όρων του ασφαλιστηρίου συμβολαίου και των εκάστοτε παρατηρούμενων πιθανών εξαιρέσεων. Επίσης, </w:t>
      </w:r>
      <w:r w:rsidRPr="00AC5837">
        <w:rPr>
          <w:rFonts w:ascii="Verdana" w:eastAsia="Times New Roman" w:hAnsi="Verdana" w:cs="Tahoma"/>
          <w:bCs/>
          <w:color w:val="000000"/>
          <w:sz w:val="20"/>
          <w:szCs w:val="20"/>
          <w:lang w:eastAsia="el-GR"/>
        </w:rPr>
        <w:t>η ανάλυση ειδικότερων διαστάσεων υψηλού ενδιαφέροντος όπως, επί παραδείγματι, των φορολογικών και των πραγματικών κινήτρων αγοράς τους, η εμβάθυνση στα οφέλη τους και η ανάπτυξη μεθόδων προβολής και πωλήσεών τους.</w:t>
      </w:r>
      <w:r w:rsidRPr="00D35371">
        <w:rPr>
          <w:rFonts w:ascii="Verdana" w:eastAsia="Times New Roman" w:hAnsi="Verdana" w:cs="Tahoma"/>
          <w:bCs/>
          <w:color w:val="000000"/>
          <w:sz w:val="20"/>
          <w:szCs w:val="20"/>
          <w:lang w:eastAsia="el-GR"/>
        </w:rPr>
        <w:t xml:space="preserve"> </w:t>
      </w:r>
    </w:p>
    <w:p w14:paraId="0E4A51D2" w14:textId="77777777" w:rsidR="001F3004" w:rsidRDefault="001F3004" w:rsidP="009B05EB">
      <w:pPr>
        <w:shd w:val="clear" w:color="auto" w:fill="FFFFFF"/>
        <w:tabs>
          <w:tab w:val="left" w:pos="9356"/>
        </w:tabs>
        <w:spacing w:after="0" w:line="240" w:lineRule="auto"/>
        <w:ind w:left="-1134" w:right="-1050"/>
        <w:jc w:val="both"/>
        <w:rPr>
          <w:rFonts w:ascii="Verdana" w:eastAsia="Times New Roman" w:hAnsi="Verdana" w:cs="Tahoma"/>
          <w:bCs/>
          <w:color w:val="000000"/>
          <w:sz w:val="20"/>
          <w:szCs w:val="20"/>
          <w:lang w:eastAsia="el-GR"/>
        </w:rPr>
      </w:pPr>
    </w:p>
    <w:p w14:paraId="6B8ECC6B" w14:textId="77777777" w:rsidR="009B05EB" w:rsidRPr="009B05EB" w:rsidRDefault="009B05EB" w:rsidP="009B05EB">
      <w:pPr>
        <w:shd w:val="clear" w:color="auto" w:fill="FFFFFF"/>
        <w:tabs>
          <w:tab w:val="left" w:pos="9356"/>
        </w:tabs>
        <w:spacing w:after="0" w:line="240" w:lineRule="auto"/>
        <w:ind w:left="-1134" w:right="-1050"/>
        <w:jc w:val="both"/>
        <w:rPr>
          <w:rFonts w:ascii="Verdana" w:eastAsia="Times New Roman" w:hAnsi="Verdana" w:cs="Tahoma"/>
          <w:bCs/>
          <w:color w:val="000000"/>
          <w:sz w:val="20"/>
          <w:szCs w:val="20"/>
          <w:lang w:eastAsia="el-GR"/>
        </w:rPr>
      </w:pPr>
    </w:p>
    <w:p w14:paraId="60450AC6" w14:textId="2FFA81B2" w:rsidR="009B05EB" w:rsidRPr="00FE7AA7" w:rsidRDefault="009B05EB" w:rsidP="009B05EB">
      <w:pPr>
        <w:shd w:val="clear" w:color="auto" w:fill="D9D9D9" w:themeFill="background1" w:themeFillShade="D9"/>
        <w:tabs>
          <w:tab w:val="left" w:pos="9356"/>
        </w:tabs>
        <w:spacing w:after="0" w:line="240" w:lineRule="auto"/>
        <w:ind w:left="-1134" w:right="-1050"/>
        <w:jc w:val="both"/>
        <w:rPr>
          <w:rFonts w:ascii="Verdana" w:eastAsia="Calibri" w:hAnsi="Verdana" w:cs="Tahoma"/>
          <w:b/>
          <w:bCs/>
          <w:color w:val="C00000"/>
          <w:sz w:val="20"/>
          <w:szCs w:val="20"/>
          <w:lang w:val="en-US"/>
        </w:rPr>
      </w:pPr>
      <w:r w:rsidRPr="00FE7AA7">
        <w:rPr>
          <w:rFonts w:ascii="Verdana" w:eastAsia="Calibri" w:hAnsi="Verdana" w:cs="Tahoma"/>
          <w:b/>
          <w:bCs/>
          <w:color w:val="C00000"/>
          <w:sz w:val="20"/>
          <w:szCs w:val="20"/>
          <w:lang w:val="en-US"/>
        </w:rPr>
        <w:t xml:space="preserve">EIAS CERTIFIED SPECIALIST in </w:t>
      </w:r>
      <w:r w:rsidRPr="0091552E">
        <w:rPr>
          <w:rFonts w:ascii="Verdana" w:eastAsia="Calibri" w:hAnsi="Verdana" w:cs="Tahoma"/>
          <w:b/>
          <w:bCs/>
          <w:color w:val="C00000"/>
          <w:sz w:val="20"/>
          <w:szCs w:val="20"/>
          <w:lang w:val="en-US"/>
        </w:rPr>
        <w:t>GROUP INSURANCE AND CORPORATE RISK UNDERWRITING</w:t>
      </w:r>
    </w:p>
    <w:p w14:paraId="53BB3481" w14:textId="0142A91F" w:rsidR="009B05EB" w:rsidRDefault="00CA4780" w:rsidP="009B05EB">
      <w:pPr>
        <w:pStyle w:val="a3"/>
        <w:tabs>
          <w:tab w:val="left" w:pos="9356"/>
        </w:tabs>
        <w:ind w:left="-1134" w:right="-1050"/>
        <w:jc w:val="both"/>
        <w:rPr>
          <w:rFonts w:ascii="Verdana" w:hAnsi="Verdana"/>
          <w:i/>
          <w:sz w:val="20"/>
          <w:szCs w:val="20"/>
          <w:lang w:val="en-US"/>
        </w:rPr>
      </w:pPr>
      <w:r w:rsidRPr="00AC5837">
        <w:rPr>
          <w:rFonts w:ascii="Verdana" w:hAnsi="Verdana" w:cs="Tahoma"/>
          <w:i/>
          <w:noProof/>
          <w:lang w:eastAsia="el-GR"/>
        </w:rPr>
        <w:drawing>
          <wp:anchor distT="0" distB="0" distL="114300" distR="114300" simplePos="0" relativeHeight="251664384" behindDoc="0" locked="0" layoutInCell="1" allowOverlap="1" wp14:anchorId="13F3AEF9" wp14:editId="24EA9E45">
            <wp:simplePos x="0" y="0"/>
            <wp:positionH relativeFrom="column">
              <wp:posOffset>5283200</wp:posOffset>
            </wp:positionH>
            <wp:positionV relativeFrom="paragraph">
              <wp:posOffset>109855</wp:posOffset>
            </wp:positionV>
            <wp:extent cx="768350" cy="767080"/>
            <wp:effectExtent l="0" t="0" r="0" b="0"/>
            <wp:wrapSquare wrapText="bothSides"/>
            <wp:docPr id="30" name="Εικόνα 30" descr="Εικόνα που περιέχει εσωτερικό, θέση, λάμπα, έπιπλ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Εικόνα 30" descr="Εικόνα που περιέχει εσωτερικό, θέση, λάμπα, έπιπλα&#10;&#10;Περιγραφή που δημιουργήθηκε αυτόματα"/>
                    <pic:cNvPicPr/>
                  </pic:nvPicPr>
                  <pic:blipFill>
                    <a:blip r:embed="rId11">
                      <a:extLst>
                        <a:ext uri="{28A0092B-C50C-407E-A947-70E740481C1C}">
                          <a14:useLocalDpi xmlns:a14="http://schemas.microsoft.com/office/drawing/2010/main" val="0"/>
                        </a:ext>
                      </a:extLst>
                    </a:blip>
                    <a:stretch>
                      <a:fillRect/>
                    </a:stretch>
                  </pic:blipFill>
                  <pic:spPr>
                    <a:xfrm>
                      <a:off x="0" y="0"/>
                      <a:ext cx="768350" cy="767080"/>
                    </a:xfrm>
                    <a:prstGeom prst="rect">
                      <a:avLst/>
                    </a:prstGeom>
                  </pic:spPr>
                </pic:pic>
              </a:graphicData>
            </a:graphic>
            <wp14:sizeRelH relativeFrom="page">
              <wp14:pctWidth>0</wp14:pctWidth>
            </wp14:sizeRelH>
            <wp14:sizeRelV relativeFrom="page">
              <wp14:pctHeight>0</wp14:pctHeight>
            </wp14:sizeRelV>
          </wp:anchor>
        </w:drawing>
      </w:r>
    </w:p>
    <w:p w14:paraId="4FDA2C41" w14:textId="63DBC5DD" w:rsidR="009B05EB" w:rsidRDefault="009B05EB" w:rsidP="009B05EB">
      <w:pPr>
        <w:pStyle w:val="a3"/>
        <w:tabs>
          <w:tab w:val="left" w:pos="9356"/>
        </w:tabs>
        <w:ind w:left="-1134" w:right="-1050"/>
        <w:jc w:val="both"/>
        <w:rPr>
          <w:rFonts w:ascii="Verdana" w:hAnsi="Verdana" w:cs="Tahoma"/>
          <w:i/>
          <w:sz w:val="20"/>
          <w:szCs w:val="20"/>
        </w:rPr>
      </w:pPr>
      <w:r w:rsidRPr="00AC5837">
        <w:rPr>
          <w:rFonts w:ascii="Verdana" w:hAnsi="Verdana"/>
          <w:i/>
          <w:sz w:val="20"/>
          <w:szCs w:val="20"/>
        </w:rPr>
        <w:t xml:space="preserve">Οι απόφοιτοι του Εκπαιδευτικού Προγράμματος θα λάβουν κατόπιν επιτυχούς ανταπόκρισής τους στις εξετάσεις εμπέδωσης του θεματικού αντικειμένου, την πιστοποίηση </w:t>
      </w:r>
      <w:r w:rsidRPr="00AC5837">
        <w:rPr>
          <w:rFonts w:ascii="Verdana" w:hAnsi="Verdana" w:cs="Tahoma"/>
          <w:b/>
          <w:i/>
          <w:color w:val="C00000"/>
          <w:sz w:val="20"/>
          <w:szCs w:val="20"/>
          <w:lang w:val="en-US"/>
        </w:rPr>
        <w:t>EIAS</w:t>
      </w:r>
      <w:r w:rsidRPr="00AC5837">
        <w:rPr>
          <w:rFonts w:ascii="Verdana" w:hAnsi="Verdana" w:cs="Tahoma"/>
          <w:b/>
          <w:i/>
          <w:color w:val="C00000"/>
          <w:sz w:val="20"/>
          <w:szCs w:val="20"/>
        </w:rPr>
        <w:t xml:space="preserve"> </w:t>
      </w:r>
      <w:r w:rsidRPr="00AC5837">
        <w:rPr>
          <w:rFonts w:ascii="Verdana" w:hAnsi="Verdana" w:cs="Tahoma"/>
          <w:b/>
          <w:i/>
          <w:color w:val="C00000"/>
          <w:sz w:val="20"/>
          <w:szCs w:val="20"/>
          <w:lang w:val="en-US"/>
        </w:rPr>
        <w:t>CERTIFIED</w:t>
      </w:r>
      <w:r w:rsidRPr="00AC5837">
        <w:rPr>
          <w:rFonts w:ascii="Verdana" w:hAnsi="Verdana" w:cs="Tahoma"/>
          <w:b/>
          <w:i/>
          <w:color w:val="C00000"/>
          <w:sz w:val="20"/>
          <w:szCs w:val="20"/>
        </w:rPr>
        <w:t xml:space="preserve"> </w:t>
      </w:r>
      <w:r w:rsidRPr="00AC5837">
        <w:rPr>
          <w:rFonts w:ascii="Verdana" w:hAnsi="Verdana" w:cs="Tahoma"/>
          <w:b/>
          <w:i/>
          <w:color w:val="C00000"/>
          <w:sz w:val="20"/>
          <w:szCs w:val="20"/>
          <w:lang w:val="en-US"/>
        </w:rPr>
        <w:t>SPECIALIST</w:t>
      </w:r>
      <w:r w:rsidRPr="00AC5837">
        <w:rPr>
          <w:rFonts w:ascii="Verdana" w:hAnsi="Verdana" w:cs="Tahoma"/>
          <w:b/>
          <w:i/>
          <w:color w:val="C00000"/>
          <w:sz w:val="20"/>
          <w:szCs w:val="20"/>
        </w:rPr>
        <w:t xml:space="preserve"> </w:t>
      </w:r>
      <w:r w:rsidRPr="00AC5837">
        <w:rPr>
          <w:rFonts w:ascii="Verdana" w:hAnsi="Verdana" w:cs="Tahoma"/>
          <w:b/>
          <w:i/>
          <w:color w:val="C00000"/>
          <w:sz w:val="20"/>
          <w:szCs w:val="20"/>
          <w:lang w:val="en-US"/>
        </w:rPr>
        <w:t>in</w:t>
      </w:r>
      <w:r w:rsidRPr="00AC5837">
        <w:rPr>
          <w:rFonts w:ascii="Verdana" w:hAnsi="Verdana" w:cs="Tahoma"/>
          <w:b/>
          <w:i/>
          <w:color w:val="C00000"/>
          <w:sz w:val="20"/>
          <w:szCs w:val="20"/>
        </w:rPr>
        <w:t xml:space="preserve"> </w:t>
      </w:r>
      <w:r w:rsidRPr="00AC5837">
        <w:rPr>
          <w:rFonts w:ascii="Verdana" w:hAnsi="Verdana"/>
          <w:b/>
          <w:i/>
          <w:color w:val="C00000"/>
          <w:sz w:val="20"/>
          <w:szCs w:val="20"/>
        </w:rPr>
        <w:t>G</w:t>
      </w:r>
      <w:r w:rsidRPr="00AC5837">
        <w:rPr>
          <w:rFonts w:ascii="Verdana" w:hAnsi="Verdana"/>
          <w:b/>
          <w:i/>
          <w:color w:val="C00000"/>
          <w:sz w:val="20"/>
          <w:szCs w:val="20"/>
          <w:lang w:val="en-US"/>
        </w:rPr>
        <w:t>ROUP</w:t>
      </w:r>
      <w:r w:rsidRPr="00AC5837">
        <w:rPr>
          <w:rFonts w:ascii="Verdana" w:hAnsi="Verdana"/>
          <w:b/>
          <w:i/>
          <w:color w:val="C00000"/>
          <w:sz w:val="20"/>
          <w:szCs w:val="20"/>
        </w:rPr>
        <w:t xml:space="preserve"> </w:t>
      </w:r>
      <w:r w:rsidRPr="00AC5837">
        <w:rPr>
          <w:rFonts w:ascii="Verdana" w:hAnsi="Verdana"/>
          <w:b/>
          <w:i/>
          <w:color w:val="C00000"/>
          <w:sz w:val="20"/>
          <w:szCs w:val="20"/>
          <w:lang w:val="en-US"/>
        </w:rPr>
        <w:t>INSURANCE</w:t>
      </w:r>
      <w:r w:rsidRPr="00AC5837">
        <w:rPr>
          <w:rFonts w:ascii="Verdana" w:hAnsi="Verdana"/>
          <w:b/>
          <w:i/>
          <w:color w:val="C00000"/>
          <w:sz w:val="20"/>
          <w:szCs w:val="20"/>
        </w:rPr>
        <w:t xml:space="preserve"> </w:t>
      </w:r>
      <w:r w:rsidRPr="00AC5837">
        <w:rPr>
          <w:rFonts w:ascii="Verdana" w:hAnsi="Verdana"/>
          <w:b/>
          <w:i/>
          <w:color w:val="C00000"/>
          <w:sz w:val="20"/>
          <w:szCs w:val="20"/>
          <w:lang w:val="en-US"/>
        </w:rPr>
        <w:t>AND</w:t>
      </w:r>
      <w:r w:rsidRPr="00AC5837">
        <w:rPr>
          <w:rFonts w:ascii="Verdana" w:hAnsi="Verdana"/>
          <w:b/>
          <w:i/>
          <w:color w:val="C00000"/>
          <w:sz w:val="20"/>
          <w:szCs w:val="20"/>
        </w:rPr>
        <w:t xml:space="preserve"> C</w:t>
      </w:r>
      <w:r w:rsidRPr="00AC5837">
        <w:rPr>
          <w:rFonts w:ascii="Verdana" w:hAnsi="Verdana"/>
          <w:b/>
          <w:i/>
          <w:color w:val="C00000"/>
          <w:sz w:val="20"/>
          <w:szCs w:val="20"/>
          <w:lang w:val="en-US"/>
        </w:rPr>
        <w:t>ORPORATE</w:t>
      </w:r>
      <w:r w:rsidRPr="00AC5837">
        <w:rPr>
          <w:rFonts w:ascii="Verdana" w:hAnsi="Verdana"/>
          <w:b/>
          <w:i/>
          <w:color w:val="C00000"/>
          <w:sz w:val="20"/>
          <w:szCs w:val="20"/>
        </w:rPr>
        <w:t xml:space="preserve"> </w:t>
      </w:r>
      <w:r w:rsidRPr="00AC5837">
        <w:rPr>
          <w:rFonts w:ascii="Verdana" w:hAnsi="Verdana"/>
          <w:b/>
          <w:i/>
          <w:color w:val="C00000"/>
          <w:sz w:val="20"/>
          <w:szCs w:val="20"/>
          <w:lang w:val="en-US"/>
        </w:rPr>
        <w:t>RISK</w:t>
      </w:r>
      <w:r w:rsidRPr="00AC5837">
        <w:rPr>
          <w:rFonts w:ascii="Verdana" w:hAnsi="Verdana"/>
          <w:b/>
          <w:i/>
          <w:color w:val="C00000"/>
          <w:sz w:val="20"/>
          <w:szCs w:val="20"/>
        </w:rPr>
        <w:t xml:space="preserve"> </w:t>
      </w:r>
      <w:r w:rsidRPr="00AC5837">
        <w:rPr>
          <w:rFonts w:ascii="Verdana" w:hAnsi="Verdana"/>
          <w:b/>
          <w:i/>
          <w:color w:val="C00000"/>
          <w:sz w:val="20"/>
          <w:szCs w:val="20"/>
          <w:lang w:val="en-US"/>
        </w:rPr>
        <w:t>UNDERWRITING</w:t>
      </w:r>
      <w:r w:rsidRPr="00AC5837">
        <w:rPr>
          <w:rFonts w:ascii="Verdana" w:hAnsi="Verdana" w:cs="Tahoma"/>
          <w:b/>
          <w:i/>
          <w:color w:val="C00000"/>
          <w:sz w:val="20"/>
          <w:szCs w:val="20"/>
        </w:rPr>
        <w:t xml:space="preserve">, </w:t>
      </w:r>
      <w:r w:rsidRPr="00AC5837">
        <w:rPr>
          <w:rFonts w:ascii="Verdana" w:hAnsi="Verdana" w:cs="Tahoma"/>
          <w:i/>
          <w:sz w:val="20"/>
          <w:szCs w:val="20"/>
        </w:rPr>
        <w:t>η οποία τυγχάνει ευρείας αναγνωρισιμότητας, κύρους και αποδοχής, μεταξύ των παραγόντων της ασφαλιστικής αγοράς μας.</w:t>
      </w:r>
    </w:p>
    <w:p w14:paraId="7FE088F5" w14:textId="77777777" w:rsidR="009B05EB" w:rsidRDefault="009B05EB" w:rsidP="009B05EB">
      <w:pPr>
        <w:tabs>
          <w:tab w:val="left" w:pos="9356"/>
        </w:tabs>
        <w:ind w:right="-1050"/>
        <w:rPr>
          <w:rFonts w:ascii="Verdana" w:hAnsi="Verdana" w:cs="Tahoma"/>
          <w:i/>
          <w:sz w:val="20"/>
          <w:szCs w:val="20"/>
        </w:rPr>
      </w:pPr>
    </w:p>
    <w:p w14:paraId="63F32CEB" w14:textId="77777777" w:rsidR="009B05EB" w:rsidRPr="00CC564C" w:rsidRDefault="009B05EB" w:rsidP="009B05EB">
      <w:pPr>
        <w:shd w:val="clear" w:color="auto" w:fill="D9D9D9" w:themeFill="background1" w:themeFillShade="D9"/>
        <w:tabs>
          <w:tab w:val="left" w:pos="9356"/>
        </w:tabs>
        <w:spacing w:after="0"/>
        <w:ind w:left="-1134" w:right="-1050"/>
        <w:jc w:val="both"/>
        <w:rPr>
          <w:rFonts w:ascii="Verdana" w:eastAsia="Calibri" w:hAnsi="Verdana" w:cs="Tahoma"/>
          <w:b/>
          <w:color w:val="C00000"/>
          <w:sz w:val="20"/>
          <w:szCs w:val="20"/>
        </w:rPr>
      </w:pPr>
      <w:r w:rsidRPr="00CC564C">
        <w:rPr>
          <w:rFonts w:ascii="Verdana" w:eastAsia="Calibri" w:hAnsi="Verdana" w:cs="Tahoma"/>
          <w:b/>
          <w:color w:val="C00000"/>
          <w:sz w:val="20"/>
          <w:szCs w:val="20"/>
        </w:rPr>
        <w:t xml:space="preserve">Οφέλη εκ της </w:t>
      </w:r>
      <w:r>
        <w:rPr>
          <w:rFonts w:ascii="Verdana" w:eastAsia="Calibri" w:hAnsi="Verdana" w:cs="Tahoma"/>
          <w:b/>
          <w:color w:val="C00000"/>
          <w:sz w:val="20"/>
          <w:szCs w:val="20"/>
        </w:rPr>
        <w:t>Παρακολούθησης του Εκπαιδευτικού Προγράμματος</w:t>
      </w:r>
    </w:p>
    <w:p w14:paraId="030F0E6A" w14:textId="77777777" w:rsidR="009B05EB" w:rsidRPr="009B05EB" w:rsidRDefault="009B05EB" w:rsidP="009B05EB">
      <w:pPr>
        <w:tabs>
          <w:tab w:val="left" w:pos="284"/>
          <w:tab w:val="left" w:pos="9356"/>
        </w:tabs>
        <w:spacing w:after="0" w:line="240" w:lineRule="auto"/>
        <w:ind w:left="-1134" w:right="-1050"/>
        <w:jc w:val="both"/>
        <w:rPr>
          <w:rFonts w:ascii="Verdana" w:eastAsia="Calibri" w:hAnsi="Verdana" w:cs="Tahoma"/>
          <w:sz w:val="20"/>
          <w:szCs w:val="20"/>
        </w:rPr>
      </w:pPr>
    </w:p>
    <w:p w14:paraId="73A8A038" w14:textId="77777777" w:rsidR="009B05EB" w:rsidRDefault="009B05EB" w:rsidP="009B05EB">
      <w:pPr>
        <w:tabs>
          <w:tab w:val="left" w:pos="284"/>
          <w:tab w:val="left" w:pos="9356"/>
        </w:tabs>
        <w:spacing w:after="0" w:line="240" w:lineRule="auto"/>
        <w:ind w:left="-1134" w:right="-1050"/>
        <w:jc w:val="both"/>
        <w:rPr>
          <w:rFonts w:ascii="Verdana" w:eastAsia="Calibri" w:hAnsi="Verdana" w:cs="Tahoma"/>
          <w:sz w:val="20"/>
          <w:szCs w:val="20"/>
        </w:rPr>
      </w:pPr>
      <w:r w:rsidRPr="00CC564C">
        <w:rPr>
          <w:rFonts w:ascii="Verdana" w:hAnsi="Verdana" w:cs="Tahoma"/>
          <w:b/>
          <w:noProof/>
          <w:sz w:val="14"/>
          <w:szCs w:val="20"/>
          <w:lang w:eastAsia="el-GR"/>
        </w:rPr>
        <w:drawing>
          <wp:anchor distT="0" distB="0" distL="114300" distR="114300" simplePos="0" relativeHeight="251673600" behindDoc="0" locked="0" layoutInCell="1" allowOverlap="1" wp14:anchorId="4E6622AD" wp14:editId="316B8783">
            <wp:simplePos x="0" y="0"/>
            <wp:positionH relativeFrom="column">
              <wp:posOffset>-724535</wp:posOffset>
            </wp:positionH>
            <wp:positionV relativeFrom="paragraph">
              <wp:posOffset>17780</wp:posOffset>
            </wp:positionV>
            <wp:extent cx="1198219" cy="1080000"/>
            <wp:effectExtent l="0" t="0" r="2540" b="6350"/>
            <wp:wrapSquare wrapText="bothSides"/>
            <wp:docPr id="31" name="Εικόνα 31" descr="k12200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1220076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8219"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564C">
        <w:rPr>
          <w:rFonts w:ascii="Verdana" w:eastAsia="Calibri" w:hAnsi="Verdana" w:cs="Tahoma"/>
          <w:sz w:val="20"/>
          <w:szCs w:val="20"/>
        </w:rPr>
        <w:t>Πέραν του προαναφερόμενου σημαντικού οφέλους της πιστοποίησης τους και της απορρέουσας ενίσχυσης της επαγγελματικής καταξίωσ</w:t>
      </w:r>
      <w:r>
        <w:rPr>
          <w:rFonts w:ascii="Verdana" w:eastAsia="Calibri" w:hAnsi="Verdana" w:cs="Tahoma"/>
          <w:sz w:val="20"/>
          <w:szCs w:val="20"/>
        </w:rPr>
        <w:t>ή</w:t>
      </w:r>
      <w:r w:rsidRPr="00CC564C">
        <w:rPr>
          <w:rFonts w:ascii="Verdana" w:eastAsia="Calibri" w:hAnsi="Verdana" w:cs="Tahoma"/>
          <w:sz w:val="20"/>
          <w:szCs w:val="20"/>
        </w:rPr>
        <w:t>ς</w:t>
      </w:r>
      <w:r>
        <w:rPr>
          <w:rFonts w:ascii="Verdana" w:eastAsia="Calibri" w:hAnsi="Verdana" w:cs="Tahoma"/>
          <w:sz w:val="20"/>
          <w:szCs w:val="20"/>
        </w:rPr>
        <w:t xml:space="preserve"> τους</w:t>
      </w:r>
      <w:r w:rsidRPr="00CC564C">
        <w:rPr>
          <w:rFonts w:ascii="Verdana" w:eastAsia="Calibri" w:hAnsi="Verdana" w:cs="Tahoma"/>
          <w:sz w:val="20"/>
          <w:szCs w:val="20"/>
        </w:rPr>
        <w:t xml:space="preserve">, η παρακολούθηση του </w:t>
      </w:r>
      <w:r>
        <w:rPr>
          <w:rFonts w:ascii="Verdana" w:eastAsia="Calibri" w:hAnsi="Verdana" w:cs="Tahoma"/>
          <w:sz w:val="20"/>
          <w:szCs w:val="20"/>
        </w:rPr>
        <w:t xml:space="preserve">Εκπαιδευτικού </w:t>
      </w:r>
      <w:r w:rsidRPr="00CC564C">
        <w:rPr>
          <w:rFonts w:ascii="Verdana" w:eastAsia="Calibri" w:hAnsi="Verdana" w:cs="Tahoma"/>
          <w:sz w:val="20"/>
          <w:szCs w:val="20"/>
        </w:rPr>
        <w:t xml:space="preserve">αυτού Προγράμματος αποτελεί σημαντικό «εφαλτήριο» προόδου των αποφοίτων του στην </w:t>
      </w:r>
      <w:r>
        <w:rPr>
          <w:rFonts w:ascii="Verdana" w:eastAsia="Calibri" w:hAnsi="Verdana" w:cs="Tahoma"/>
          <w:sz w:val="20"/>
          <w:szCs w:val="20"/>
        </w:rPr>
        <w:t>ασφαλιστική α</w:t>
      </w:r>
      <w:r w:rsidRPr="00CC564C">
        <w:rPr>
          <w:rFonts w:ascii="Verdana" w:eastAsia="Calibri" w:hAnsi="Verdana" w:cs="Tahoma"/>
          <w:sz w:val="20"/>
          <w:szCs w:val="20"/>
        </w:rPr>
        <w:t xml:space="preserve">γορά μας και ισχυροποίησης της τεχνογνωσίας </w:t>
      </w:r>
      <w:r>
        <w:rPr>
          <w:rFonts w:ascii="Verdana" w:eastAsia="Calibri" w:hAnsi="Verdana" w:cs="Tahoma"/>
          <w:sz w:val="20"/>
          <w:szCs w:val="20"/>
        </w:rPr>
        <w:t>τους επί ενός εξαιρετικά ανερχόμενου τομέως ασφαλιστικού ενδιαφέροντος, αυτού των Ομαδικών Ασφαλίσεων, που αναμένεται να συμβάλει ακόμη πιο αποφασιστικά στην ανάπτυξη των εργασιών της αγοράς μας, στο εγγύς μέλλον.</w:t>
      </w:r>
      <w:r w:rsidRPr="00CC564C">
        <w:rPr>
          <w:rFonts w:ascii="Verdana" w:eastAsia="Calibri" w:hAnsi="Verdana" w:cs="Tahoma"/>
          <w:sz w:val="20"/>
          <w:szCs w:val="20"/>
        </w:rPr>
        <w:t xml:space="preserve"> </w:t>
      </w:r>
    </w:p>
    <w:p w14:paraId="27176887" w14:textId="77777777" w:rsidR="009B05EB" w:rsidRPr="008D0AAF" w:rsidRDefault="009B05EB" w:rsidP="009B05EB">
      <w:pPr>
        <w:tabs>
          <w:tab w:val="left" w:pos="284"/>
          <w:tab w:val="left" w:pos="9356"/>
        </w:tabs>
        <w:spacing w:after="0"/>
        <w:ind w:left="-1134" w:right="-1050"/>
        <w:jc w:val="both"/>
        <w:rPr>
          <w:rFonts w:ascii="Verdana" w:eastAsia="Calibri" w:hAnsi="Verdana" w:cs="Tahoma"/>
          <w:sz w:val="16"/>
          <w:szCs w:val="16"/>
        </w:rPr>
      </w:pPr>
    </w:p>
    <w:p w14:paraId="4811C7E7" w14:textId="77777777" w:rsidR="009B05EB" w:rsidRPr="00921988" w:rsidRDefault="009B05EB" w:rsidP="009B05EB">
      <w:pPr>
        <w:tabs>
          <w:tab w:val="left" w:pos="284"/>
          <w:tab w:val="left" w:pos="9356"/>
        </w:tabs>
        <w:spacing w:after="0"/>
        <w:ind w:left="-1134" w:right="-1050"/>
        <w:jc w:val="both"/>
        <w:rPr>
          <w:rFonts w:ascii="Verdana" w:hAnsi="Verdana" w:cs="Tahoma"/>
          <w:i/>
          <w:sz w:val="4"/>
          <w:szCs w:val="20"/>
        </w:rPr>
      </w:pPr>
    </w:p>
    <w:p w14:paraId="6D2EBFFB" w14:textId="77777777" w:rsidR="009B05EB" w:rsidRPr="00CC564C" w:rsidRDefault="009B05EB" w:rsidP="009B05EB">
      <w:pPr>
        <w:widowControl w:val="0"/>
        <w:shd w:val="clear" w:color="auto" w:fill="D9D9D9" w:themeFill="background1" w:themeFillShade="D9"/>
        <w:tabs>
          <w:tab w:val="left" w:pos="142"/>
          <w:tab w:val="left" w:pos="567"/>
          <w:tab w:val="left" w:pos="9356"/>
          <w:tab w:val="left" w:pos="9923"/>
        </w:tabs>
        <w:snapToGrid w:val="0"/>
        <w:spacing w:after="0" w:line="240" w:lineRule="auto"/>
        <w:ind w:left="-1134" w:right="-1050"/>
        <w:jc w:val="both"/>
        <w:rPr>
          <w:rFonts w:ascii="Verdana" w:hAnsi="Verdana" w:cs="Arial"/>
          <w:b/>
          <w:bCs/>
          <w:color w:val="C00000"/>
          <w:sz w:val="20"/>
          <w:szCs w:val="20"/>
        </w:rPr>
      </w:pPr>
      <w:r w:rsidRPr="00CC564C">
        <w:rPr>
          <w:rFonts w:ascii="Verdana" w:hAnsi="Verdana" w:cs="Arial"/>
          <w:b/>
          <w:bCs/>
          <w:color w:val="C00000"/>
          <w:sz w:val="20"/>
          <w:szCs w:val="20"/>
        </w:rPr>
        <w:t>Εκπαιδευτικές Σημειώσεις</w:t>
      </w:r>
    </w:p>
    <w:p w14:paraId="3DE56351" w14:textId="77777777" w:rsidR="009B05EB" w:rsidRDefault="009B05EB" w:rsidP="009B05EB">
      <w:pPr>
        <w:widowControl w:val="0"/>
        <w:tabs>
          <w:tab w:val="left" w:pos="142"/>
          <w:tab w:val="left" w:pos="567"/>
          <w:tab w:val="left" w:pos="9356"/>
          <w:tab w:val="left" w:pos="9923"/>
        </w:tabs>
        <w:snapToGrid w:val="0"/>
        <w:spacing w:after="0" w:line="240" w:lineRule="auto"/>
        <w:ind w:left="-1134" w:right="-1050"/>
        <w:jc w:val="both"/>
        <w:rPr>
          <w:rFonts w:ascii="Verdana" w:hAnsi="Verdana" w:cs="Arial"/>
          <w:bCs/>
          <w:sz w:val="20"/>
          <w:szCs w:val="20"/>
        </w:rPr>
      </w:pPr>
      <w:r w:rsidRPr="00CC564C">
        <w:rPr>
          <w:rFonts w:ascii="Verdana" w:hAnsi="Verdana" w:cs="Arial"/>
          <w:bCs/>
          <w:sz w:val="20"/>
          <w:szCs w:val="20"/>
        </w:rPr>
        <w:t xml:space="preserve">Οι συμμετέχοντες στο Εκπαιδευτικό Πρόγραμμα θα λάβουν πλήρες σετ ηλεκτρονικών σημειώσεων και παρουσιάσεων, στο προσωπικό ή εργασιακό τους </w:t>
      </w:r>
      <w:r w:rsidRPr="00CC564C">
        <w:rPr>
          <w:rFonts w:ascii="Verdana" w:hAnsi="Verdana" w:cs="Arial"/>
          <w:bCs/>
          <w:sz w:val="20"/>
          <w:szCs w:val="20"/>
          <w:lang w:val="en-US"/>
        </w:rPr>
        <w:t>e</w:t>
      </w:r>
      <w:r w:rsidRPr="00CC564C">
        <w:rPr>
          <w:rFonts w:ascii="Verdana" w:hAnsi="Verdana" w:cs="Arial"/>
          <w:bCs/>
          <w:sz w:val="20"/>
          <w:szCs w:val="20"/>
        </w:rPr>
        <w:t>-</w:t>
      </w:r>
      <w:r w:rsidRPr="00CC564C">
        <w:rPr>
          <w:rFonts w:ascii="Verdana" w:hAnsi="Verdana" w:cs="Arial"/>
          <w:bCs/>
          <w:sz w:val="20"/>
          <w:szCs w:val="20"/>
          <w:lang w:val="en-US"/>
        </w:rPr>
        <w:t>mail</w:t>
      </w:r>
      <w:r w:rsidRPr="00CC564C">
        <w:rPr>
          <w:rFonts w:ascii="Verdana" w:hAnsi="Verdana" w:cs="Arial"/>
          <w:bCs/>
          <w:sz w:val="20"/>
          <w:szCs w:val="20"/>
        </w:rPr>
        <w:t>.</w:t>
      </w:r>
    </w:p>
    <w:p w14:paraId="241FE1C2" w14:textId="77777777" w:rsidR="009B05EB" w:rsidRPr="008D0AAF" w:rsidRDefault="009B05EB" w:rsidP="009B05EB">
      <w:pPr>
        <w:widowControl w:val="0"/>
        <w:tabs>
          <w:tab w:val="left" w:pos="142"/>
          <w:tab w:val="left" w:pos="567"/>
          <w:tab w:val="left" w:pos="9356"/>
          <w:tab w:val="left" w:pos="9923"/>
        </w:tabs>
        <w:snapToGrid w:val="0"/>
        <w:spacing w:after="0" w:line="240" w:lineRule="auto"/>
        <w:ind w:left="-1134" w:right="-1050"/>
        <w:jc w:val="both"/>
        <w:rPr>
          <w:rFonts w:ascii="Verdana" w:hAnsi="Verdana" w:cs="Arial"/>
          <w:bCs/>
          <w:sz w:val="16"/>
          <w:szCs w:val="16"/>
        </w:rPr>
      </w:pPr>
    </w:p>
    <w:p w14:paraId="7624A651" w14:textId="77777777" w:rsidR="009B05EB" w:rsidRPr="003C7BEF" w:rsidRDefault="009B05EB" w:rsidP="009B05EB">
      <w:pPr>
        <w:shd w:val="clear" w:color="auto" w:fill="FFFFFF"/>
        <w:tabs>
          <w:tab w:val="left" w:pos="9356"/>
        </w:tabs>
        <w:spacing w:after="0" w:line="240" w:lineRule="auto"/>
        <w:ind w:left="-1134" w:right="-1050"/>
        <w:jc w:val="both"/>
        <w:rPr>
          <w:rFonts w:ascii="Verdana" w:hAnsi="Verdana" w:cs="Tahoma"/>
          <w:sz w:val="12"/>
        </w:rPr>
      </w:pPr>
    </w:p>
    <w:p w14:paraId="770D5F45" w14:textId="77777777" w:rsidR="009B05EB" w:rsidRPr="00CC564C" w:rsidRDefault="009B05EB" w:rsidP="009B05EB">
      <w:pPr>
        <w:widowControl w:val="0"/>
        <w:shd w:val="clear" w:color="auto" w:fill="D9D9D9" w:themeFill="background1" w:themeFillShade="D9"/>
        <w:tabs>
          <w:tab w:val="left" w:pos="142"/>
          <w:tab w:val="left" w:pos="567"/>
          <w:tab w:val="left" w:pos="9356"/>
          <w:tab w:val="left" w:pos="9923"/>
        </w:tabs>
        <w:snapToGrid w:val="0"/>
        <w:spacing w:after="0" w:line="240" w:lineRule="auto"/>
        <w:ind w:left="-1134" w:right="-1050"/>
        <w:jc w:val="both"/>
        <w:rPr>
          <w:rFonts w:ascii="Verdana" w:hAnsi="Verdana" w:cs="Arial"/>
          <w:b/>
          <w:bCs/>
          <w:color w:val="C00000"/>
          <w:sz w:val="20"/>
          <w:szCs w:val="20"/>
        </w:rPr>
      </w:pPr>
      <w:r w:rsidRPr="00CC564C">
        <w:rPr>
          <w:rFonts w:ascii="Verdana" w:hAnsi="Verdana" w:cs="Arial"/>
          <w:b/>
          <w:bCs/>
          <w:color w:val="C00000"/>
          <w:sz w:val="20"/>
          <w:szCs w:val="20"/>
        </w:rPr>
        <w:t xml:space="preserve">Εισηγητές Εκπαιδευτικού Προγράμματος </w:t>
      </w:r>
    </w:p>
    <w:p w14:paraId="570CBEFE" w14:textId="77777777" w:rsidR="009B05EB" w:rsidRPr="008D0AAF" w:rsidRDefault="009B05EB" w:rsidP="009B05EB">
      <w:pPr>
        <w:tabs>
          <w:tab w:val="left" w:pos="9356"/>
        </w:tabs>
        <w:spacing w:after="0" w:line="240" w:lineRule="auto"/>
        <w:ind w:left="-1134" w:right="-1050"/>
        <w:jc w:val="both"/>
        <w:rPr>
          <w:rFonts w:ascii="Verdana" w:hAnsi="Verdana"/>
          <w:bCs/>
          <w:iCs/>
          <w:sz w:val="16"/>
          <w:szCs w:val="16"/>
        </w:rPr>
      </w:pPr>
    </w:p>
    <w:p w14:paraId="1F0809E4" w14:textId="77777777" w:rsidR="009B05EB" w:rsidRPr="009B05EB" w:rsidRDefault="009B05EB" w:rsidP="009B05EB">
      <w:pPr>
        <w:tabs>
          <w:tab w:val="left" w:pos="9356"/>
        </w:tabs>
        <w:spacing w:after="0" w:line="240" w:lineRule="auto"/>
        <w:ind w:left="-1134" w:right="-1050"/>
        <w:jc w:val="both"/>
        <w:rPr>
          <w:rFonts w:ascii="Verdana" w:hAnsi="Verdana" w:cs="Arial"/>
          <w:color w:val="000000"/>
          <w:sz w:val="20"/>
          <w:szCs w:val="20"/>
        </w:rPr>
      </w:pPr>
      <w:r>
        <w:rPr>
          <w:rFonts w:ascii="Verdana" w:hAnsi="Verdana"/>
          <w:bCs/>
          <w:iCs/>
          <w:sz w:val="20"/>
          <w:szCs w:val="20"/>
        </w:rPr>
        <w:t xml:space="preserve">Συντονιστικός Υπεύθυνος και εκ των Εισηγητών του Εκπαιδευτικού Προγράμματος είναι ο </w:t>
      </w:r>
      <w:r w:rsidRPr="00984DE7">
        <w:rPr>
          <w:rStyle w:val="a9"/>
          <w:rFonts w:ascii="Verdana" w:hAnsi="Verdana"/>
          <w:color w:val="B22222"/>
          <w:sz w:val="20"/>
          <w:szCs w:val="20"/>
        </w:rPr>
        <w:t>κος Γιώργος Πλωμαρίτης</w:t>
      </w:r>
      <w:r w:rsidRPr="003A4937">
        <w:rPr>
          <w:rFonts w:ascii="Verdana" w:hAnsi="Verdana" w:cs="Arial"/>
          <w:color w:val="000000"/>
          <w:sz w:val="20"/>
          <w:szCs w:val="20"/>
        </w:rPr>
        <w:t>,</w:t>
      </w:r>
      <w:r w:rsidRPr="00984DE7">
        <w:rPr>
          <w:rFonts w:ascii="Verdana" w:hAnsi="Verdana" w:cs="Arial"/>
          <w:b/>
          <w:color w:val="000000"/>
          <w:sz w:val="20"/>
          <w:szCs w:val="20"/>
        </w:rPr>
        <w:t xml:space="preserve"> </w:t>
      </w:r>
      <w:r w:rsidRPr="00984DE7">
        <w:rPr>
          <w:rFonts w:ascii="Verdana" w:hAnsi="Verdana" w:cs="Arial"/>
          <w:color w:val="000000"/>
          <w:sz w:val="20"/>
          <w:szCs w:val="20"/>
        </w:rPr>
        <w:t xml:space="preserve">Διευθυντής Ομαδικών Ασφαλίσεων του Ομίλου </w:t>
      </w:r>
      <w:r w:rsidRPr="00984DE7">
        <w:rPr>
          <w:rFonts w:ascii="Verdana" w:hAnsi="Verdana" w:cs="Arial"/>
          <w:color w:val="000000"/>
          <w:sz w:val="20"/>
          <w:szCs w:val="20"/>
          <w:lang w:val="en-US"/>
        </w:rPr>
        <w:t>INTERAMERICAN</w:t>
      </w:r>
      <w:r w:rsidRPr="00984DE7">
        <w:rPr>
          <w:rFonts w:ascii="Verdana" w:hAnsi="Verdana" w:cs="Arial"/>
          <w:color w:val="000000"/>
          <w:sz w:val="20"/>
          <w:szCs w:val="20"/>
        </w:rPr>
        <w:t xml:space="preserve">. Η εμπειρία του </w:t>
      </w:r>
      <w:proofErr w:type="spellStart"/>
      <w:r w:rsidRPr="00984DE7">
        <w:rPr>
          <w:rFonts w:ascii="Verdana" w:hAnsi="Verdana" w:cs="Arial"/>
          <w:color w:val="000000"/>
          <w:sz w:val="20"/>
          <w:szCs w:val="20"/>
        </w:rPr>
        <w:t>κου</w:t>
      </w:r>
      <w:proofErr w:type="spellEnd"/>
      <w:r w:rsidRPr="00984DE7">
        <w:rPr>
          <w:rFonts w:ascii="Verdana" w:hAnsi="Verdana" w:cs="Arial"/>
          <w:color w:val="000000"/>
          <w:sz w:val="20"/>
          <w:szCs w:val="20"/>
        </w:rPr>
        <w:t xml:space="preserve"> Πλωμαρίτη στις Ομαδικές Ασφαλίσεις είναι </w:t>
      </w:r>
      <w:r>
        <w:rPr>
          <w:rFonts w:ascii="Verdana" w:hAnsi="Verdana" w:cs="Arial"/>
          <w:color w:val="000000"/>
          <w:sz w:val="20"/>
          <w:szCs w:val="20"/>
        </w:rPr>
        <w:t>πολυετής</w:t>
      </w:r>
      <w:r w:rsidRPr="00491AD5">
        <w:rPr>
          <w:rFonts w:ascii="Verdana" w:hAnsi="Verdana" w:cs="Arial"/>
          <w:color w:val="000000"/>
          <w:sz w:val="20"/>
          <w:szCs w:val="20"/>
        </w:rPr>
        <w:t xml:space="preserve">, </w:t>
      </w:r>
      <w:r>
        <w:rPr>
          <w:rFonts w:ascii="Verdana" w:hAnsi="Verdana" w:cs="Arial"/>
          <w:color w:val="000000"/>
          <w:sz w:val="20"/>
          <w:szCs w:val="20"/>
        </w:rPr>
        <w:t>πολυσχιδής</w:t>
      </w:r>
      <w:r w:rsidRPr="00984DE7">
        <w:rPr>
          <w:rFonts w:ascii="Verdana" w:hAnsi="Verdana" w:cs="Arial"/>
          <w:color w:val="000000"/>
          <w:sz w:val="20"/>
          <w:szCs w:val="20"/>
        </w:rPr>
        <w:t xml:space="preserve"> και σημαντική, ξεκινά το έτος 1991 και εξελίσσεται διαχρονικά, σε θέσεις αυξημένης ευθύνης των τεχνικών τους τομέων, του Τομέως </w:t>
      </w:r>
      <w:r w:rsidRPr="00984DE7">
        <w:rPr>
          <w:rFonts w:ascii="Verdana" w:hAnsi="Verdana" w:cs="Arial"/>
          <w:color w:val="000000"/>
          <w:sz w:val="20"/>
          <w:szCs w:val="20"/>
          <w:lang w:val="en-US"/>
        </w:rPr>
        <w:t>Underwriting</w:t>
      </w:r>
      <w:r w:rsidRPr="00984DE7">
        <w:rPr>
          <w:rFonts w:ascii="Verdana" w:hAnsi="Verdana" w:cs="Arial"/>
          <w:color w:val="000000"/>
          <w:sz w:val="20"/>
          <w:szCs w:val="20"/>
        </w:rPr>
        <w:t xml:space="preserve">, της ανάπτυξης προϊόντων ομαδικών ασφαλίσεων, στο </w:t>
      </w:r>
      <w:r w:rsidRPr="00984DE7">
        <w:rPr>
          <w:rFonts w:ascii="Verdana" w:hAnsi="Verdana" w:cs="Arial"/>
          <w:color w:val="000000"/>
          <w:sz w:val="20"/>
          <w:szCs w:val="20"/>
          <w:lang w:val="en-US"/>
        </w:rPr>
        <w:t>marketing</w:t>
      </w:r>
      <w:r w:rsidRPr="00984DE7">
        <w:rPr>
          <w:rFonts w:ascii="Verdana" w:hAnsi="Verdana" w:cs="Arial"/>
          <w:color w:val="000000"/>
          <w:sz w:val="20"/>
          <w:szCs w:val="20"/>
        </w:rPr>
        <w:t xml:space="preserve"> αυτών και στις πωλήσεις τους. Ο κος Πλωμαρίτης είναι </w:t>
      </w:r>
      <w:r>
        <w:rPr>
          <w:rFonts w:ascii="Verdana" w:hAnsi="Verdana" w:cs="Arial"/>
          <w:color w:val="000000"/>
          <w:sz w:val="20"/>
          <w:szCs w:val="20"/>
        </w:rPr>
        <w:t>Τ</w:t>
      </w:r>
      <w:r w:rsidRPr="00984DE7">
        <w:rPr>
          <w:rFonts w:ascii="Verdana" w:hAnsi="Verdana" w:cs="Arial"/>
          <w:color w:val="000000"/>
          <w:sz w:val="20"/>
          <w:szCs w:val="20"/>
        </w:rPr>
        <w:t xml:space="preserve">ακτικός Εισηγητής του Ελληνικού Ινστιτούτου Ασφαλιστικών Σπουδών επί θεμάτων Ομαδικών Ασφαλίσεων και </w:t>
      </w:r>
      <w:r w:rsidRPr="00984DE7">
        <w:rPr>
          <w:rFonts w:ascii="Verdana" w:hAnsi="Verdana" w:cs="Arial"/>
          <w:color w:val="000000"/>
          <w:sz w:val="20"/>
          <w:szCs w:val="20"/>
          <w:lang w:val="en-US"/>
        </w:rPr>
        <w:t>Corporate</w:t>
      </w:r>
      <w:r w:rsidRPr="00984DE7">
        <w:rPr>
          <w:rFonts w:ascii="Verdana" w:hAnsi="Verdana" w:cs="Arial"/>
          <w:color w:val="000000"/>
          <w:sz w:val="20"/>
          <w:szCs w:val="20"/>
        </w:rPr>
        <w:t xml:space="preserve"> </w:t>
      </w:r>
      <w:r w:rsidRPr="00984DE7">
        <w:rPr>
          <w:rFonts w:ascii="Verdana" w:hAnsi="Verdana" w:cs="Arial"/>
          <w:color w:val="000000"/>
          <w:sz w:val="20"/>
          <w:szCs w:val="20"/>
          <w:lang w:val="en-US"/>
        </w:rPr>
        <w:t>Business</w:t>
      </w:r>
      <w:r>
        <w:rPr>
          <w:rFonts w:ascii="Verdana" w:hAnsi="Verdana" w:cs="Arial"/>
          <w:color w:val="000000"/>
          <w:sz w:val="20"/>
          <w:szCs w:val="20"/>
        </w:rPr>
        <w:t xml:space="preserve"> </w:t>
      </w:r>
      <w:r>
        <w:rPr>
          <w:rFonts w:ascii="Verdana" w:hAnsi="Verdana" w:cs="Arial"/>
          <w:color w:val="000000"/>
          <w:sz w:val="20"/>
          <w:szCs w:val="20"/>
          <w:lang w:val="en-US"/>
        </w:rPr>
        <w:t>Risks</w:t>
      </w:r>
      <w:r w:rsidRPr="00984DE7">
        <w:rPr>
          <w:rFonts w:ascii="Verdana" w:hAnsi="Verdana" w:cs="Arial"/>
          <w:color w:val="000000"/>
          <w:sz w:val="20"/>
          <w:szCs w:val="20"/>
        </w:rPr>
        <w:t>.</w:t>
      </w:r>
    </w:p>
    <w:p w14:paraId="12702DB9" w14:textId="77777777" w:rsidR="009B05EB" w:rsidRPr="009B05EB" w:rsidRDefault="009B05EB" w:rsidP="009B05EB">
      <w:pPr>
        <w:tabs>
          <w:tab w:val="left" w:pos="9356"/>
        </w:tabs>
        <w:spacing w:after="0" w:line="240" w:lineRule="auto"/>
        <w:ind w:left="-1134" w:right="-1050"/>
        <w:jc w:val="both"/>
        <w:rPr>
          <w:rFonts w:ascii="Verdana" w:hAnsi="Verdana" w:cs="Arial"/>
          <w:color w:val="000000"/>
          <w:sz w:val="20"/>
          <w:szCs w:val="20"/>
        </w:rPr>
      </w:pPr>
    </w:p>
    <w:p w14:paraId="7496C707" w14:textId="77777777" w:rsidR="009B05EB" w:rsidRPr="003C7BEF" w:rsidRDefault="009B05EB" w:rsidP="009B05EB">
      <w:pPr>
        <w:tabs>
          <w:tab w:val="left" w:pos="9356"/>
        </w:tabs>
        <w:spacing w:after="0" w:line="240" w:lineRule="auto"/>
        <w:ind w:left="-1134" w:right="-1050"/>
        <w:jc w:val="both"/>
        <w:rPr>
          <w:rFonts w:ascii="Verdana" w:hAnsi="Verdana" w:cs="Tahoma"/>
          <w:sz w:val="10"/>
          <w:szCs w:val="20"/>
        </w:rPr>
      </w:pPr>
    </w:p>
    <w:p w14:paraId="575E59EB" w14:textId="77777777" w:rsidR="009B05EB" w:rsidRDefault="009B05EB" w:rsidP="009B05EB">
      <w:pPr>
        <w:tabs>
          <w:tab w:val="left" w:pos="9356"/>
        </w:tabs>
        <w:spacing w:after="0" w:line="240" w:lineRule="auto"/>
        <w:ind w:left="-1134" w:right="-1050"/>
        <w:jc w:val="both"/>
        <w:rPr>
          <w:rFonts w:ascii="Verdana" w:hAnsi="Verdana"/>
          <w:bCs/>
          <w:iCs/>
          <w:sz w:val="20"/>
          <w:szCs w:val="20"/>
        </w:rPr>
      </w:pPr>
      <w:r>
        <w:rPr>
          <w:rFonts w:ascii="Verdana" w:hAnsi="Verdana" w:cs="Tahoma"/>
          <w:sz w:val="20"/>
          <w:szCs w:val="20"/>
        </w:rPr>
        <w:t xml:space="preserve">Στο Εκπαιδευτικό Πρόγραμμα, </w:t>
      </w:r>
      <w:r w:rsidRPr="004B7948">
        <w:rPr>
          <w:rFonts w:ascii="Verdana" w:hAnsi="Verdana"/>
          <w:bCs/>
          <w:iCs/>
          <w:sz w:val="20"/>
          <w:szCs w:val="20"/>
        </w:rPr>
        <w:t>διδάσκουν</w:t>
      </w:r>
      <w:r>
        <w:rPr>
          <w:rFonts w:ascii="Verdana" w:hAnsi="Verdana"/>
          <w:bCs/>
          <w:iCs/>
          <w:sz w:val="20"/>
          <w:szCs w:val="20"/>
        </w:rPr>
        <w:t>, επίσης</w:t>
      </w:r>
      <w:r w:rsidRPr="004B7948">
        <w:rPr>
          <w:rFonts w:ascii="Verdana" w:hAnsi="Verdana"/>
          <w:bCs/>
          <w:iCs/>
          <w:sz w:val="20"/>
          <w:szCs w:val="20"/>
        </w:rPr>
        <w:t>:</w:t>
      </w:r>
    </w:p>
    <w:p w14:paraId="59AC684F" w14:textId="31F33FF6" w:rsidR="009B05EB" w:rsidRDefault="009B05EB" w:rsidP="009B05EB">
      <w:pPr>
        <w:tabs>
          <w:tab w:val="left" w:pos="9356"/>
        </w:tabs>
        <w:spacing w:after="0" w:line="240" w:lineRule="auto"/>
        <w:ind w:left="-1134" w:right="-1050"/>
        <w:jc w:val="both"/>
        <w:rPr>
          <w:rFonts w:ascii="Verdana" w:hAnsi="Verdana" w:cs="Arial"/>
          <w:color w:val="000000"/>
          <w:sz w:val="20"/>
          <w:szCs w:val="20"/>
        </w:rPr>
      </w:pPr>
      <w:r w:rsidRPr="00984DE7">
        <w:rPr>
          <w:rStyle w:val="a9"/>
          <w:rFonts w:ascii="Verdana" w:hAnsi="Verdana"/>
          <w:color w:val="B22222"/>
          <w:sz w:val="20"/>
          <w:szCs w:val="20"/>
        </w:rPr>
        <w:t xml:space="preserve">Η κα Μαρία </w:t>
      </w:r>
      <w:proofErr w:type="spellStart"/>
      <w:r w:rsidRPr="00984DE7">
        <w:rPr>
          <w:rStyle w:val="a9"/>
          <w:rFonts w:ascii="Verdana" w:hAnsi="Verdana"/>
          <w:color w:val="B22222"/>
          <w:sz w:val="20"/>
          <w:szCs w:val="20"/>
        </w:rPr>
        <w:t>Παπαδάτου</w:t>
      </w:r>
      <w:proofErr w:type="spellEnd"/>
      <w:r w:rsidRPr="008B408B">
        <w:rPr>
          <w:rFonts w:ascii="Verdana" w:hAnsi="Verdana" w:cs="Arial"/>
          <w:color w:val="000000"/>
          <w:sz w:val="20"/>
          <w:szCs w:val="20"/>
        </w:rPr>
        <w:t xml:space="preserve">, </w:t>
      </w:r>
      <w:r w:rsidRPr="00E12FA9">
        <w:rPr>
          <w:rFonts w:ascii="Verdana" w:hAnsi="Verdana" w:cs="Arial"/>
          <w:color w:val="000000"/>
          <w:sz w:val="20"/>
          <w:szCs w:val="20"/>
        </w:rPr>
        <w:t xml:space="preserve">Σύμβουλος Ασφαλιστικής Τεχνικής, </w:t>
      </w:r>
      <w:proofErr w:type="spellStart"/>
      <w:r w:rsidRPr="00E12FA9">
        <w:rPr>
          <w:rFonts w:ascii="Verdana" w:hAnsi="Verdana" w:cs="Arial"/>
          <w:color w:val="000000"/>
          <w:sz w:val="20"/>
          <w:szCs w:val="20"/>
        </w:rPr>
        <w:t>διαθέτουσα</w:t>
      </w:r>
      <w:proofErr w:type="spellEnd"/>
      <w:r w:rsidRPr="00E12FA9">
        <w:rPr>
          <w:rFonts w:ascii="Verdana" w:hAnsi="Verdana" w:cs="Arial"/>
          <w:color w:val="000000"/>
          <w:sz w:val="20"/>
          <w:szCs w:val="20"/>
        </w:rPr>
        <w:t xml:space="preserve"> υψηλή εξειδίκευση επί των Τομέων Ασφαλίσεων Ζωής, Συνταξιοδοτικών Ασφαλίσεων, Υγείας και Ομαδικών Ασφαλίσεων. Η κα </w:t>
      </w:r>
      <w:proofErr w:type="spellStart"/>
      <w:r w:rsidRPr="00E12FA9">
        <w:rPr>
          <w:rFonts w:ascii="Verdana" w:hAnsi="Verdana" w:cs="Arial"/>
          <w:color w:val="000000"/>
          <w:sz w:val="20"/>
          <w:szCs w:val="20"/>
        </w:rPr>
        <w:t>Παπαδάτου</w:t>
      </w:r>
      <w:proofErr w:type="spellEnd"/>
      <w:r w:rsidRPr="00E12FA9">
        <w:rPr>
          <w:rFonts w:ascii="Verdana" w:hAnsi="Verdana" w:cs="Arial"/>
          <w:color w:val="000000"/>
          <w:sz w:val="20"/>
          <w:szCs w:val="20"/>
        </w:rPr>
        <w:t xml:space="preserve"> είναι Μαθηματικός, απόφοιτος του Τμήματος Μαθηματικών της Σχολής Θετικών Επιστημών του Εθνικού και Καποδιστριακού Πανεπιστημίου Αθηνών, με αναλογιστική εξειδίκευση κ</w:t>
      </w:r>
      <w:r>
        <w:rPr>
          <w:rFonts w:ascii="Verdana" w:hAnsi="Verdana" w:cs="Arial"/>
          <w:color w:val="000000"/>
          <w:sz w:val="20"/>
          <w:szCs w:val="20"/>
        </w:rPr>
        <w:t>α</w:t>
      </w:r>
      <w:r w:rsidRPr="00E12FA9">
        <w:rPr>
          <w:rFonts w:ascii="Verdana" w:hAnsi="Verdana" w:cs="Arial"/>
          <w:color w:val="000000"/>
          <w:sz w:val="20"/>
          <w:szCs w:val="20"/>
        </w:rPr>
        <w:t>ι μεταπτυχιακές σπουδές Τραπεζικής Διοικητικής. Διετέλεσε επί μακρόν Διευθύντρια Ομαδικών Ασφαλίσεων, καθώς και Διευθύντρια Ανάπτυξης Ασφαλιστικών Προϊόντων</w:t>
      </w:r>
      <w:r>
        <w:rPr>
          <w:rFonts w:ascii="Verdana" w:hAnsi="Verdana" w:cs="Arial"/>
          <w:color w:val="000000"/>
          <w:sz w:val="20"/>
          <w:szCs w:val="20"/>
        </w:rPr>
        <w:t xml:space="preserve"> και Διαδικασιών</w:t>
      </w:r>
      <w:r w:rsidRPr="00E12FA9">
        <w:rPr>
          <w:rFonts w:ascii="Verdana" w:hAnsi="Verdana" w:cs="Arial"/>
          <w:color w:val="000000"/>
          <w:sz w:val="20"/>
          <w:szCs w:val="20"/>
        </w:rPr>
        <w:t xml:space="preserve"> μεγάλων Ασφαλιστικών Ομίλων και Τραπεζών.</w:t>
      </w:r>
      <w:r>
        <w:rPr>
          <w:rFonts w:ascii="Verdana" w:hAnsi="Verdana" w:cs="Arial"/>
          <w:color w:val="000000"/>
          <w:sz w:val="20"/>
          <w:szCs w:val="20"/>
        </w:rPr>
        <w:t xml:space="preserve"> Ειδικότερα, των Ομίλων </w:t>
      </w:r>
      <w:r>
        <w:rPr>
          <w:rFonts w:ascii="Verdana" w:hAnsi="Verdana" w:cs="Arial"/>
          <w:color w:val="000000"/>
          <w:sz w:val="20"/>
          <w:szCs w:val="20"/>
          <w:lang w:val="en-US"/>
        </w:rPr>
        <w:t>GROUPAMA</w:t>
      </w:r>
      <w:r w:rsidRPr="00491AD5">
        <w:rPr>
          <w:rFonts w:ascii="Verdana" w:hAnsi="Verdana" w:cs="Arial"/>
          <w:color w:val="000000"/>
          <w:sz w:val="20"/>
          <w:szCs w:val="20"/>
        </w:rPr>
        <w:t xml:space="preserve"> </w:t>
      </w:r>
      <w:r>
        <w:rPr>
          <w:rFonts w:ascii="Verdana" w:hAnsi="Verdana" w:cs="Arial"/>
          <w:color w:val="000000"/>
          <w:sz w:val="20"/>
          <w:szCs w:val="20"/>
        </w:rPr>
        <w:t xml:space="preserve">Ασφαλιστική, ΕΘΝΙΚΗ ΤΡΑΠΕΖΑ και ΕΘΝΙΚΗ Ασφαλιστική, καθώς και </w:t>
      </w:r>
      <w:r>
        <w:rPr>
          <w:rFonts w:ascii="Verdana" w:hAnsi="Verdana" w:cs="Arial"/>
          <w:color w:val="000000"/>
          <w:sz w:val="20"/>
          <w:szCs w:val="20"/>
          <w:lang w:val="en-US"/>
        </w:rPr>
        <w:t>INTERAMERICAN</w:t>
      </w:r>
      <w:r w:rsidRPr="00491AD5">
        <w:rPr>
          <w:rFonts w:ascii="Verdana" w:hAnsi="Verdana" w:cs="Arial"/>
          <w:color w:val="000000"/>
          <w:sz w:val="20"/>
          <w:szCs w:val="20"/>
        </w:rPr>
        <w:t>.</w:t>
      </w:r>
      <w:r w:rsidRPr="00E12FA9">
        <w:rPr>
          <w:rFonts w:ascii="Verdana" w:hAnsi="Verdana" w:cs="Arial"/>
          <w:color w:val="000000"/>
          <w:sz w:val="20"/>
          <w:szCs w:val="20"/>
        </w:rPr>
        <w:t xml:space="preserve"> Διαθέτει πλούσια αναλογιστική και ασφαλιστική εμπειρία, ιδιαιτέρως στους Τομείς Ασφαλίσεων Ζωής και Υγείας, Συνταξιοδοτικών Ασφαλίσεων</w:t>
      </w:r>
      <w:r>
        <w:rPr>
          <w:rFonts w:ascii="Verdana" w:hAnsi="Verdana" w:cs="Arial"/>
          <w:color w:val="000000"/>
          <w:sz w:val="20"/>
          <w:szCs w:val="20"/>
        </w:rPr>
        <w:t>, Ομαδικών Ασφαλίσεων</w:t>
      </w:r>
      <w:r w:rsidRPr="00E12FA9">
        <w:rPr>
          <w:rFonts w:ascii="Verdana" w:hAnsi="Verdana" w:cs="Arial"/>
          <w:color w:val="000000"/>
          <w:sz w:val="20"/>
          <w:szCs w:val="20"/>
        </w:rPr>
        <w:t xml:space="preserve"> και Bancassurance, κατά τη διαδρομή της σε θέσεις ευθύνης των εν λόγω Ομίλων και Τραπεζών. Είναι </w:t>
      </w:r>
      <w:r>
        <w:rPr>
          <w:rFonts w:ascii="Verdana" w:hAnsi="Verdana" w:cs="Arial"/>
          <w:color w:val="000000"/>
          <w:sz w:val="20"/>
          <w:szCs w:val="20"/>
        </w:rPr>
        <w:t>Τ</w:t>
      </w:r>
      <w:r w:rsidRPr="00E12FA9">
        <w:rPr>
          <w:rFonts w:ascii="Verdana" w:hAnsi="Verdana" w:cs="Arial"/>
          <w:color w:val="000000"/>
          <w:sz w:val="20"/>
          <w:szCs w:val="20"/>
        </w:rPr>
        <w:t xml:space="preserve">ακτική </w:t>
      </w:r>
      <w:r>
        <w:rPr>
          <w:rFonts w:ascii="Verdana" w:hAnsi="Verdana" w:cs="Arial"/>
          <w:color w:val="000000"/>
          <w:sz w:val="20"/>
          <w:szCs w:val="20"/>
        </w:rPr>
        <w:t>Ε</w:t>
      </w:r>
      <w:r w:rsidRPr="00E12FA9">
        <w:rPr>
          <w:rFonts w:ascii="Verdana" w:hAnsi="Verdana" w:cs="Arial"/>
          <w:color w:val="000000"/>
          <w:sz w:val="20"/>
          <w:szCs w:val="20"/>
        </w:rPr>
        <w:t xml:space="preserve">ισηγήτρια του Ελληνικού Ινστιτούτου Ασφαλιστικών Σπουδών </w:t>
      </w:r>
      <w:r>
        <w:rPr>
          <w:rFonts w:ascii="Verdana" w:hAnsi="Verdana" w:cs="Arial"/>
          <w:color w:val="000000"/>
          <w:sz w:val="20"/>
          <w:szCs w:val="20"/>
        </w:rPr>
        <w:t>στις ως άνω</w:t>
      </w:r>
      <w:r w:rsidRPr="00E12FA9">
        <w:rPr>
          <w:rFonts w:ascii="Verdana" w:hAnsi="Verdana" w:cs="Arial"/>
          <w:color w:val="000000"/>
          <w:sz w:val="20"/>
          <w:szCs w:val="20"/>
        </w:rPr>
        <w:t xml:space="preserve"> θεματικές ενότητες του Εκπαιδευτικού του Προγράμματος.</w:t>
      </w:r>
    </w:p>
    <w:p w14:paraId="5BE9A00D" w14:textId="2CADEAD7" w:rsidR="00A10767" w:rsidRDefault="00A10767" w:rsidP="009B05EB">
      <w:pPr>
        <w:tabs>
          <w:tab w:val="left" w:pos="9356"/>
        </w:tabs>
        <w:spacing w:after="0" w:line="240" w:lineRule="auto"/>
        <w:ind w:left="-1134" w:right="-1050"/>
        <w:jc w:val="both"/>
        <w:rPr>
          <w:rFonts w:ascii="Verdana" w:hAnsi="Verdana" w:cs="Arial"/>
          <w:color w:val="000000"/>
          <w:sz w:val="20"/>
          <w:szCs w:val="20"/>
        </w:rPr>
      </w:pPr>
    </w:p>
    <w:p w14:paraId="7858D6CC" w14:textId="77777777" w:rsidR="00CA4780" w:rsidRPr="005C5A7A" w:rsidRDefault="00CA4780" w:rsidP="009B05EB">
      <w:pPr>
        <w:tabs>
          <w:tab w:val="left" w:pos="9356"/>
        </w:tabs>
        <w:spacing w:after="0" w:line="240" w:lineRule="auto"/>
        <w:ind w:left="-1134" w:right="-1050"/>
        <w:jc w:val="both"/>
        <w:rPr>
          <w:rFonts w:ascii="Verdana" w:hAnsi="Verdana" w:cs="Tahoma"/>
          <w:sz w:val="20"/>
          <w:szCs w:val="20"/>
        </w:rPr>
      </w:pPr>
    </w:p>
    <w:p w14:paraId="2B9C89BF" w14:textId="77777777" w:rsidR="00CA4780" w:rsidRPr="005C5A7A" w:rsidRDefault="00CA4780" w:rsidP="009B05EB">
      <w:pPr>
        <w:tabs>
          <w:tab w:val="left" w:pos="9356"/>
        </w:tabs>
        <w:spacing w:after="0" w:line="240" w:lineRule="auto"/>
        <w:ind w:left="-1134" w:right="-1050"/>
        <w:jc w:val="both"/>
        <w:rPr>
          <w:rFonts w:ascii="Verdana" w:hAnsi="Verdana" w:cs="Tahoma"/>
          <w:sz w:val="20"/>
          <w:szCs w:val="20"/>
        </w:rPr>
      </w:pPr>
    </w:p>
    <w:p w14:paraId="65A44035" w14:textId="03353771" w:rsidR="009B05EB" w:rsidRDefault="009B05EB" w:rsidP="009B05EB">
      <w:pPr>
        <w:tabs>
          <w:tab w:val="left" w:pos="9356"/>
        </w:tabs>
        <w:spacing w:after="0" w:line="240" w:lineRule="auto"/>
        <w:ind w:left="-1134" w:right="-1050"/>
        <w:jc w:val="both"/>
        <w:rPr>
          <w:rFonts w:ascii="Verdana" w:hAnsi="Verdana" w:cs="Tahoma"/>
          <w:sz w:val="20"/>
          <w:szCs w:val="20"/>
        </w:rPr>
      </w:pPr>
      <w:r w:rsidRPr="00984DE7">
        <w:rPr>
          <w:rFonts w:ascii="Verdana" w:hAnsi="Verdana" w:cs="Tahoma"/>
          <w:sz w:val="20"/>
          <w:szCs w:val="20"/>
          <w:lang w:val="en-US"/>
        </w:rPr>
        <w:t>O</w:t>
      </w:r>
      <w:r w:rsidRPr="00984DE7">
        <w:rPr>
          <w:rFonts w:ascii="Verdana" w:hAnsi="Verdana" w:cs="Tahoma"/>
          <w:b/>
          <w:color w:val="C00000"/>
          <w:sz w:val="20"/>
          <w:szCs w:val="20"/>
        </w:rPr>
        <w:t xml:space="preserve"> κος Γιάννης Χαβρουζάς</w:t>
      </w:r>
      <w:r w:rsidRPr="00984DE7">
        <w:rPr>
          <w:rFonts w:ascii="Verdana" w:hAnsi="Verdana" w:cs="Tahoma"/>
          <w:sz w:val="20"/>
          <w:szCs w:val="20"/>
        </w:rPr>
        <w:t xml:space="preserve">, εμπειρότατο Οικονομικό Στέλεχος Ασφαλιστικών Επιχειρήσεων, </w:t>
      </w:r>
      <w:proofErr w:type="spellStart"/>
      <w:r w:rsidRPr="00984DE7">
        <w:rPr>
          <w:rFonts w:ascii="Verdana" w:hAnsi="Verdana" w:cs="Tahoma"/>
          <w:sz w:val="20"/>
          <w:szCs w:val="20"/>
        </w:rPr>
        <w:t>διαθέτων</w:t>
      </w:r>
      <w:proofErr w:type="spellEnd"/>
      <w:r w:rsidRPr="00984DE7">
        <w:rPr>
          <w:rFonts w:ascii="Verdana" w:hAnsi="Verdana" w:cs="Tahoma"/>
          <w:sz w:val="20"/>
          <w:szCs w:val="20"/>
        </w:rPr>
        <w:t xml:space="preserve"> πολυετή διευθυντική εμπειρία στους Τομείς Φορολογικής Διοίκησης, Λογιστηρίων, Οικονομικού Προγραμματισμού και Χρηματοοικονομικής Πληροφόρησης, με υψηλή εξειδίκευση, συμβουλευτική και ελεγκτική εμπειρία επί φορολογικών θεμάτων, επιχειρήσεων και ιδιωτών, ιδίως ασφαλιστικών</w:t>
      </w:r>
      <w:r w:rsidRPr="00657C31">
        <w:rPr>
          <w:rFonts w:ascii="Verdana" w:hAnsi="Verdana" w:cs="Tahoma"/>
          <w:sz w:val="20"/>
          <w:szCs w:val="20"/>
        </w:rPr>
        <w:t xml:space="preserve">. </w:t>
      </w:r>
      <w:r>
        <w:rPr>
          <w:rFonts w:ascii="Verdana" w:hAnsi="Verdana" w:cs="Tahoma"/>
          <w:sz w:val="20"/>
          <w:szCs w:val="20"/>
        </w:rPr>
        <w:t xml:space="preserve">Είναι </w:t>
      </w:r>
      <w:r w:rsidRPr="00657C31">
        <w:rPr>
          <w:rFonts w:ascii="Verdana" w:hAnsi="Verdana" w:cs="Tahoma"/>
          <w:sz w:val="20"/>
          <w:szCs w:val="20"/>
        </w:rPr>
        <w:t>Τακτικός Εισηγητής του Ελληνικού Ι</w:t>
      </w:r>
      <w:r>
        <w:rPr>
          <w:rFonts w:ascii="Verdana" w:hAnsi="Verdana" w:cs="Tahoma"/>
          <w:sz w:val="20"/>
          <w:szCs w:val="20"/>
        </w:rPr>
        <w:t>νστιτούτου Ασφαλιστικών Σπουδών</w:t>
      </w:r>
      <w:r w:rsidRPr="00657C31">
        <w:rPr>
          <w:rFonts w:ascii="Verdana" w:hAnsi="Verdana" w:cs="Tahoma"/>
          <w:sz w:val="20"/>
          <w:szCs w:val="20"/>
        </w:rPr>
        <w:t xml:space="preserve"> στις ενότητες Λογιστικής και Φοροτεχνικής του Εκπαιδευτικού του Προγράμματος.</w:t>
      </w:r>
    </w:p>
    <w:p w14:paraId="69403055" w14:textId="77777777" w:rsidR="009B05EB" w:rsidRDefault="009B05EB" w:rsidP="009B05EB">
      <w:pPr>
        <w:tabs>
          <w:tab w:val="left" w:pos="9356"/>
        </w:tabs>
        <w:spacing w:after="0" w:line="240" w:lineRule="auto"/>
        <w:ind w:left="-1134" w:right="-1050"/>
        <w:jc w:val="both"/>
        <w:rPr>
          <w:rFonts w:ascii="Verdana" w:hAnsi="Verdana" w:cs="Tahoma"/>
          <w:sz w:val="20"/>
          <w:szCs w:val="20"/>
        </w:rPr>
      </w:pPr>
    </w:p>
    <w:p w14:paraId="5D0C3528" w14:textId="2C64BBAD" w:rsidR="009B05EB" w:rsidRDefault="009B05EB" w:rsidP="009B05EB">
      <w:pPr>
        <w:tabs>
          <w:tab w:val="left" w:pos="9356"/>
        </w:tabs>
        <w:spacing w:after="0" w:line="240" w:lineRule="auto"/>
        <w:ind w:left="-1134" w:right="-1050"/>
        <w:jc w:val="both"/>
        <w:rPr>
          <w:rFonts w:ascii="Verdana" w:hAnsi="Verdana" w:cs="Tahoma"/>
          <w:sz w:val="20"/>
          <w:szCs w:val="20"/>
        </w:rPr>
      </w:pPr>
    </w:p>
    <w:p w14:paraId="5AB9F7AC" w14:textId="77777777" w:rsidR="009B05EB" w:rsidRPr="00921988" w:rsidRDefault="009B05EB" w:rsidP="009B05EB">
      <w:pPr>
        <w:tabs>
          <w:tab w:val="left" w:pos="426"/>
          <w:tab w:val="left" w:pos="9356"/>
        </w:tabs>
        <w:spacing w:after="0" w:line="312" w:lineRule="auto"/>
        <w:ind w:left="-1134" w:right="-1050"/>
        <w:jc w:val="both"/>
        <w:rPr>
          <w:rFonts w:ascii="Verdana" w:hAnsi="Verdana" w:cs="Arial"/>
          <w:sz w:val="4"/>
          <w:szCs w:val="20"/>
        </w:rPr>
      </w:pPr>
    </w:p>
    <w:p w14:paraId="2B5F6BBC" w14:textId="19AFDB49" w:rsidR="009B05EB" w:rsidRPr="009149DC" w:rsidRDefault="009B05EB" w:rsidP="009B05EB">
      <w:pPr>
        <w:shd w:val="clear" w:color="auto" w:fill="EAEAEA"/>
        <w:tabs>
          <w:tab w:val="left" w:pos="-993"/>
          <w:tab w:val="left" w:pos="142"/>
          <w:tab w:val="left" w:pos="9356"/>
        </w:tabs>
        <w:ind w:left="-1134" w:right="-1050"/>
        <w:outlineLvl w:val="4"/>
        <w:rPr>
          <w:rFonts w:ascii="Verdana" w:hAnsi="Verdana" w:cs="Calibri"/>
          <w:b/>
          <w:bCs/>
          <w:iCs/>
          <w:color w:val="C00000"/>
          <w:sz w:val="20"/>
          <w:szCs w:val="20"/>
        </w:rPr>
      </w:pPr>
      <w:r w:rsidRPr="009149DC">
        <w:rPr>
          <w:rFonts w:ascii="Verdana" w:hAnsi="Verdana" w:cs="Calibri"/>
          <w:b/>
          <w:bCs/>
          <w:iCs/>
          <w:color w:val="C00000"/>
          <w:sz w:val="20"/>
          <w:szCs w:val="20"/>
        </w:rPr>
        <w:t>Κόστος Συμμετοχής</w:t>
      </w:r>
    </w:p>
    <w:p w14:paraId="06B4D481" w14:textId="0A7C4847" w:rsidR="009B05EB" w:rsidRPr="00DE5E8B" w:rsidRDefault="00CA4780" w:rsidP="009B05EB">
      <w:pPr>
        <w:tabs>
          <w:tab w:val="left" w:pos="284"/>
          <w:tab w:val="left" w:pos="426"/>
          <w:tab w:val="left" w:pos="9356"/>
        </w:tabs>
        <w:spacing w:after="0" w:line="240" w:lineRule="auto"/>
        <w:ind w:left="-1134" w:right="-1050"/>
        <w:contextualSpacing/>
        <w:jc w:val="both"/>
        <w:rPr>
          <w:rFonts w:ascii="Verdana" w:hAnsi="Verdana" w:cs="Tahoma"/>
          <w:b/>
          <w:color w:val="C00000"/>
          <w:sz w:val="20"/>
          <w:szCs w:val="20"/>
        </w:rPr>
      </w:pPr>
      <w:r>
        <w:rPr>
          <w:rFonts w:ascii="Verdana" w:eastAsia="Arial Unicode MS" w:hAnsi="Verdana" w:cs="Calibri"/>
          <w:noProof/>
          <w:sz w:val="20"/>
          <w:szCs w:val="20"/>
          <w:lang w:eastAsia="el-GR"/>
        </w:rPr>
        <mc:AlternateContent>
          <mc:Choice Requires="wps">
            <w:drawing>
              <wp:anchor distT="0" distB="0" distL="114300" distR="114300" simplePos="0" relativeHeight="251651072" behindDoc="0" locked="0" layoutInCell="1" allowOverlap="1" wp14:anchorId="0B2885EB" wp14:editId="73E3F8D7">
                <wp:simplePos x="0" y="0"/>
                <wp:positionH relativeFrom="margin">
                  <wp:posOffset>3627120</wp:posOffset>
                </wp:positionH>
                <wp:positionV relativeFrom="margin">
                  <wp:posOffset>1915160</wp:posOffset>
                </wp:positionV>
                <wp:extent cx="2272665" cy="1651000"/>
                <wp:effectExtent l="19050" t="19050" r="32385" b="63500"/>
                <wp:wrapSquare wrapText="bothSides"/>
                <wp:docPr id="2" name="Φυσαλίδα ομιλίας: Ορθογώνιο με στρογγυλεμένες γωνίες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2665" cy="1651000"/>
                        </a:xfrm>
                        <a:prstGeom prst="wedgeRoundRectCallout">
                          <a:avLst>
                            <a:gd name="adj1" fmla="val -36866"/>
                            <a:gd name="adj2" fmla="val 40894"/>
                            <a:gd name="adj3" fmla="val 16667"/>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6152DED5" w14:textId="77777777" w:rsidR="009B05EB" w:rsidRPr="001F0C9E" w:rsidRDefault="009B05EB" w:rsidP="009B05EB">
                            <w:pPr>
                              <w:tabs>
                                <w:tab w:val="left" w:pos="-851"/>
                              </w:tabs>
                              <w:spacing w:line="288" w:lineRule="auto"/>
                              <w:ind w:left="-142" w:right="-25"/>
                              <w:jc w:val="center"/>
                              <w:rPr>
                                <w:rFonts w:ascii="Verdana" w:hAnsi="Verdana"/>
                                <w:b/>
                                <w:color w:val="FFFFFF"/>
                                <w:sz w:val="20"/>
                                <w:szCs w:val="20"/>
                              </w:rPr>
                            </w:pPr>
                            <w:r w:rsidRPr="001F0C9E">
                              <w:rPr>
                                <w:rFonts w:ascii="Verdana" w:hAnsi="Verdana"/>
                                <w:b/>
                                <w:color w:val="FFFFFF"/>
                                <w:sz w:val="20"/>
                                <w:szCs w:val="20"/>
                              </w:rPr>
                              <w:t>Προεγγραφείτε τώρα!</w:t>
                            </w:r>
                          </w:p>
                          <w:p w14:paraId="433B78EE" w14:textId="0F6DB848" w:rsidR="009B05EB" w:rsidRPr="008D0AAF" w:rsidRDefault="009B05EB" w:rsidP="009B05EB">
                            <w:pPr>
                              <w:tabs>
                                <w:tab w:val="left" w:pos="-851"/>
                              </w:tabs>
                              <w:spacing w:line="288" w:lineRule="auto"/>
                              <w:ind w:left="-142" w:right="-25"/>
                              <w:jc w:val="center"/>
                              <w:rPr>
                                <w:rFonts w:ascii="Verdana" w:hAnsi="Verdana"/>
                                <w:sz w:val="18"/>
                                <w:szCs w:val="18"/>
                              </w:rPr>
                            </w:pPr>
                            <w:r w:rsidRPr="001F0C9E">
                              <w:rPr>
                                <w:rFonts w:ascii="Verdana" w:hAnsi="Verdana"/>
                                <w:color w:val="FFFFFF"/>
                                <w:sz w:val="18"/>
                                <w:szCs w:val="18"/>
                              </w:rPr>
                              <w:t>Εάν προεγγραφείτε έως και τη</w:t>
                            </w:r>
                            <w:r>
                              <w:rPr>
                                <w:rFonts w:ascii="Verdana" w:hAnsi="Verdana"/>
                                <w:color w:val="FFFFFF"/>
                                <w:sz w:val="18"/>
                                <w:szCs w:val="18"/>
                              </w:rPr>
                              <w:t>ν</w:t>
                            </w:r>
                            <w:r w:rsidRPr="00CB3A20">
                              <w:rPr>
                                <w:rFonts w:ascii="Verdana" w:hAnsi="Verdana"/>
                                <w:color w:val="FFFFFF"/>
                                <w:sz w:val="18"/>
                                <w:szCs w:val="18"/>
                              </w:rPr>
                              <w:t xml:space="preserve"> </w:t>
                            </w:r>
                            <w:r>
                              <w:rPr>
                                <w:rFonts w:ascii="Verdana" w:hAnsi="Verdana"/>
                                <w:b/>
                                <w:color w:val="FFFFFF"/>
                                <w:sz w:val="18"/>
                                <w:szCs w:val="18"/>
                              </w:rPr>
                              <w:t xml:space="preserve">Παρασκευή, </w:t>
                            </w:r>
                            <w:r w:rsidR="00A10767">
                              <w:rPr>
                                <w:rFonts w:ascii="Verdana" w:hAnsi="Verdana"/>
                                <w:b/>
                                <w:color w:val="FFFFFF"/>
                                <w:sz w:val="18"/>
                                <w:szCs w:val="18"/>
                              </w:rPr>
                              <w:t>18 Φεβρουαρίου,</w:t>
                            </w:r>
                            <w:r w:rsidRPr="001F0C9E">
                              <w:rPr>
                                <w:rFonts w:ascii="Verdana" w:hAnsi="Verdana"/>
                                <w:color w:val="FFFFFF"/>
                                <w:sz w:val="18"/>
                                <w:szCs w:val="18"/>
                              </w:rPr>
                              <w:t xml:space="preserve"> θα έχετε </w:t>
                            </w:r>
                            <w:r w:rsidRPr="001F0C9E">
                              <w:rPr>
                                <w:rFonts w:ascii="Verdana" w:hAnsi="Verdana"/>
                                <w:b/>
                                <w:color w:val="FFFFFF"/>
                                <w:sz w:val="18"/>
                                <w:szCs w:val="18"/>
                              </w:rPr>
                              <w:t>έκπτωση 30%</w:t>
                            </w:r>
                            <w:r w:rsidRPr="001F0C9E">
                              <w:rPr>
                                <w:rFonts w:ascii="Verdana" w:hAnsi="Verdana"/>
                                <w:color w:val="FFFFFF"/>
                                <w:sz w:val="18"/>
                                <w:szCs w:val="18"/>
                              </w:rPr>
                              <w:t xml:space="preserve"> επί</w:t>
                            </w:r>
                            <w:r w:rsidRPr="001F0C9E">
                              <w:rPr>
                                <w:rFonts w:ascii="Verdana" w:hAnsi="Verdana"/>
                                <w:sz w:val="18"/>
                                <w:szCs w:val="18"/>
                              </w:rPr>
                              <w:t xml:space="preserve"> </w:t>
                            </w:r>
                            <w:r w:rsidRPr="001F0C9E">
                              <w:rPr>
                                <w:rFonts w:ascii="Verdana" w:hAnsi="Verdana"/>
                                <w:color w:val="FFFFFF"/>
                                <w:sz w:val="18"/>
                                <w:szCs w:val="18"/>
                              </w:rPr>
                              <w:t xml:space="preserve">των αναγραφομένων διδάκτρων, πλην αυτών της </w:t>
                            </w:r>
                            <w:r>
                              <w:rPr>
                                <w:rFonts w:ascii="Verdana" w:hAnsi="Verdana"/>
                                <w:b/>
                                <w:color w:val="FFFFFF"/>
                                <w:sz w:val="18"/>
                                <w:szCs w:val="18"/>
                              </w:rPr>
                              <w:t>ΕΙΑ</w:t>
                            </w:r>
                            <w:r>
                              <w:rPr>
                                <w:rFonts w:ascii="Verdana" w:hAnsi="Verdana"/>
                                <w:b/>
                                <w:color w:val="FFFFFF"/>
                                <w:sz w:val="18"/>
                                <w:szCs w:val="18"/>
                                <w:lang w:val="en-US"/>
                              </w:rPr>
                              <w:t>S</w:t>
                            </w:r>
                            <w:r>
                              <w:rPr>
                                <w:rFonts w:ascii="Verdana" w:hAnsi="Verdana"/>
                                <w:b/>
                                <w:color w:val="FFFFFF"/>
                                <w:sz w:val="18"/>
                                <w:szCs w:val="18"/>
                              </w:rPr>
                              <w:t xml:space="preserve"> Α</w:t>
                            </w:r>
                            <w:r w:rsidRPr="001F0C9E">
                              <w:rPr>
                                <w:rFonts w:ascii="Verdana" w:hAnsi="Verdana"/>
                                <w:b/>
                                <w:color w:val="FFFFFF"/>
                                <w:sz w:val="18"/>
                                <w:szCs w:val="18"/>
                                <w:lang w:val="en-US"/>
                              </w:rPr>
                              <w:t>LUMNI</w:t>
                            </w:r>
                            <w:r w:rsidRPr="001F0C9E">
                              <w:rPr>
                                <w:rFonts w:ascii="Verdana" w:hAnsi="Verdana"/>
                                <w:b/>
                                <w:color w:val="FFFFFF"/>
                                <w:sz w:val="18"/>
                                <w:szCs w:val="18"/>
                              </w:rPr>
                              <w:t xml:space="preserve"> </w:t>
                            </w:r>
                            <w:r w:rsidRPr="001F0C9E">
                              <w:rPr>
                                <w:rFonts w:ascii="Verdana" w:hAnsi="Verdana"/>
                                <w:b/>
                                <w:color w:val="FFFFFF"/>
                                <w:sz w:val="18"/>
                                <w:szCs w:val="18"/>
                                <w:lang w:val="en-US"/>
                              </w:rPr>
                              <w:t>SOCIETY</w:t>
                            </w:r>
                            <w:r>
                              <w:rPr>
                                <w:rFonts w:ascii="Verdana" w:hAnsi="Verdana"/>
                                <w:b/>
                                <w:color w:val="FFFFFF"/>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885E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Φυσαλίδα ομιλίας: Ορθογώνιο με στρογγυλεμένες γωνίες 2" o:spid="_x0000_s1026" type="#_x0000_t62" style="position:absolute;left:0;text-align:left;margin-left:285.6pt;margin-top:150.8pt;width:178.95pt;height:130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" adj="2837,19633" fillcolor="#4f81bd" strokecolor="#f2f2f2" strokeweight="3pt">
                <v:shadow on="t" color="#243f60" opacity=".5" offset="1pt"/>
                <v:textbox>
                  <w:txbxContent>
                    <w:p w14:paraId="6152DED5" w14:textId="77777777" w:rsidR="009B05EB" w:rsidRPr="001F0C9E" w:rsidRDefault="009B05EB" w:rsidP="009B05EB">
                      <w:pPr>
                        <w:tabs>
                          <w:tab w:val="left" w:pos="-851"/>
                        </w:tabs>
                        <w:spacing w:line="288" w:lineRule="auto"/>
                        <w:ind w:left="-142" w:right="-25"/>
                        <w:jc w:val="center"/>
                        <w:rPr>
                          <w:rFonts w:ascii="Verdana" w:hAnsi="Verdana"/>
                          <w:b/>
                          <w:color w:val="FFFFFF"/>
                          <w:sz w:val="20"/>
                          <w:szCs w:val="20"/>
                        </w:rPr>
                      </w:pPr>
                      <w:r w:rsidRPr="001F0C9E">
                        <w:rPr>
                          <w:rFonts w:ascii="Verdana" w:hAnsi="Verdana"/>
                          <w:b/>
                          <w:color w:val="FFFFFF"/>
                          <w:sz w:val="20"/>
                          <w:szCs w:val="20"/>
                        </w:rPr>
                        <w:t>Προεγγραφείτε τώρα!</w:t>
                      </w:r>
                    </w:p>
                    <w:p w14:paraId="433B78EE" w14:textId="0F6DB848" w:rsidR="009B05EB" w:rsidRPr="008D0AAF" w:rsidRDefault="009B05EB" w:rsidP="009B05EB">
                      <w:pPr>
                        <w:tabs>
                          <w:tab w:val="left" w:pos="-851"/>
                        </w:tabs>
                        <w:spacing w:line="288" w:lineRule="auto"/>
                        <w:ind w:left="-142" w:right="-25"/>
                        <w:jc w:val="center"/>
                        <w:rPr>
                          <w:rFonts w:ascii="Verdana" w:hAnsi="Verdana"/>
                          <w:sz w:val="18"/>
                          <w:szCs w:val="18"/>
                        </w:rPr>
                      </w:pPr>
                      <w:r w:rsidRPr="001F0C9E">
                        <w:rPr>
                          <w:rFonts w:ascii="Verdana" w:hAnsi="Verdana"/>
                          <w:color w:val="FFFFFF"/>
                          <w:sz w:val="18"/>
                          <w:szCs w:val="18"/>
                        </w:rPr>
                        <w:t>Εάν προεγγραφείτε έως και τη</w:t>
                      </w:r>
                      <w:r>
                        <w:rPr>
                          <w:rFonts w:ascii="Verdana" w:hAnsi="Verdana"/>
                          <w:color w:val="FFFFFF"/>
                          <w:sz w:val="18"/>
                          <w:szCs w:val="18"/>
                        </w:rPr>
                        <w:t>ν</w:t>
                      </w:r>
                      <w:r w:rsidRPr="00CB3A20">
                        <w:rPr>
                          <w:rFonts w:ascii="Verdana" w:hAnsi="Verdana"/>
                          <w:color w:val="FFFFFF"/>
                          <w:sz w:val="18"/>
                          <w:szCs w:val="18"/>
                        </w:rPr>
                        <w:t xml:space="preserve"> </w:t>
                      </w:r>
                      <w:r>
                        <w:rPr>
                          <w:rFonts w:ascii="Verdana" w:hAnsi="Verdana"/>
                          <w:b/>
                          <w:color w:val="FFFFFF"/>
                          <w:sz w:val="18"/>
                          <w:szCs w:val="18"/>
                        </w:rPr>
                        <w:t xml:space="preserve">Παρασκευή, </w:t>
                      </w:r>
                      <w:r w:rsidR="00A10767">
                        <w:rPr>
                          <w:rFonts w:ascii="Verdana" w:hAnsi="Verdana"/>
                          <w:b/>
                          <w:color w:val="FFFFFF"/>
                          <w:sz w:val="18"/>
                          <w:szCs w:val="18"/>
                        </w:rPr>
                        <w:t>18 Φεβρουαρίου,</w:t>
                      </w:r>
                      <w:r w:rsidRPr="001F0C9E">
                        <w:rPr>
                          <w:rFonts w:ascii="Verdana" w:hAnsi="Verdana"/>
                          <w:color w:val="FFFFFF"/>
                          <w:sz w:val="18"/>
                          <w:szCs w:val="18"/>
                        </w:rPr>
                        <w:t xml:space="preserve"> θα έχετε </w:t>
                      </w:r>
                      <w:r w:rsidRPr="001F0C9E">
                        <w:rPr>
                          <w:rFonts w:ascii="Verdana" w:hAnsi="Verdana"/>
                          <w:b/>
                          <w:color w:val="FFFFFF"/>
                          <w:sz w:val="18"/>
                          <w:szCs w:val="18"/>
                        </w:rPr>
                        <w:t>έκπτωση 30%</w:t>
                      </w:r>
                      <w:r w:rsidRPr="001F0C9E">
                        <w:rPr>
                          <w:rFonts w:ascii="Verdana" w:hAnsi="Verdana"/>
                          <w:color w:val="FFFFFF"/>
                          <w:sz w:val="18"/>
                          <w:szCs w:val="18"/>
                        </w:rPr>
                        <w:t xml:space="preserve"> επί</w:t>
                      </w:r>
                      <w:r w:rsidRPr="001F0C9E">
                        <w:rPr>
                          <w:rFonts w:ascii="Verdana" w:hAnsi="Verdana"/>
                          <w:sz w:val="18"/>
                          <w:szCs w:val="18"/>
                        </w:rPr>
                        <w:t xml:space="preserve"> </w:t>
                      </w:r>
                      <w:r w:rsidRPr="001F0C9E">
                        <w:rPr>
                          <w:rFonts w:ascii="Verdana" w:hAnsi="Verdana"/>
                          <w:color w:val="FFFFFF"/>
                          <w:sz w:val="18"/>
                          <w:szCs w:val="18"/>
                        </w:rPr>
                        <w:t xml:space="preserve">των αναγραφομένων διδάκτρων, πλην αυτών της </w:t>
                      </w:r>
                      <w:r>
                        <w:rPr>
                          <w:rFonts w:ascii="Verdana" w:hAnsi="Verdana"/>
                          <w:b/>
                          <w:color w:val="FFFFFF"/>
                          <w:sz w:val="18"/>
                          <w:szCs w:val="18"/>
                        </w:rPr>
                        <w:t>ΕΙΑ</w:t>
                      </w:r>
                      <w:r>
                        <w:rPr>
                          <w:rFonts w:ascii="Verdana" w:hAnsi="Verdana"/>
                          <w:b/>
                          <w:color w:val="FFFFFF"/>
                          <w:sz w:val="18"/>
                          <w:szCs w:val="18"/>
                          <w:lang w:val="en-US"/>
                        </w:rPr>
                        <w:t>S</w:t>
                      </w:r>
                      <w:r>
                        <w:rPr>
                          <w:rFonts w:ascii="Verdana" w:hAnsi="Verdana"/>
                          <w:b/>
                          <w:color w:val="FFFFFF"/>
                          <w:sz w:val="18"/>
                          <w:szCs w:val="18"/>
                        </w:rPr>
                        <w:t xml:space="preserve"> Α</w:t>
                      </w:r>
                      <w:r w:rsidRPr="001F0C9E">
                        <w:rPr>
                          <w:rFonts w:ascii="Verdana" w:hAnsi="Verdana"/>
                          <w:b/>
                          <w:color w:val="FFFFFF"/>
                          <w:sz w:val="18"/>
                          <w:szCs w:val="18"/>
                          <w:lang w:val="en-US"/>
                        </w:rPr>
                        <w:t>LUMNI</w:t>
                      </w:r>
                      <w:r w:rsidRPr="001F0C9E">
                        <w:rPr>
                          <w:rFonts w:ascii="Verdana" w:hAnsi="Verdana"/>
                          <w:b/>
                          <w:color w:val="FFFFFF"/>
                          <w:sz w:val="18"/>
                          <w:szCs w:val="18"/>
                        </w:rPr>
                        <w:t xml:space="preserve"> </w:t>
                      </w:r>
                      <w:r w:rsidRPr="001F0C9E">
                        <w:rPr>
                          <w:rFonts w:ascii="Verdana" w:hAnsi="Verdana"/>
                          <w:b/>
                          <w:color w:val="FFFFFF"/>
                          <w:sz w:val="18"/>
                          <w:szCs w:val="18"/>
                          <w:lang w:val="en-US"/>
                        </w:rPr>
                        <w:t>SOCIETY</w:t>
                      </w:r>
                      <w:r>
                        <w:rPr>
                          <w:rFonts w:ascii="Verdana" w:hAnsi="Verdana"/>
                          <w:b/>
                          <w:color w:val="FFFFFF"/>
                          <w:sz w:val="18"/>
                          <w:szCs w:val="18"/>
                        </w:rPr>
                        <w:t>.</w:t>
                      </w:r>
                    </w:p>
                  </w:txbxContent>
                </v:textbox>
                <w10:wrap type="square" anchorx="margin" anchory="margin"/>
              </v:shape>
            </w:pict>
          </mc:Fallback>
        </mc:AlternateContent>
      </w:r>
      <w:r w:rsidR="009B05EB" w:rsidRPr="00DE5E8B">
        <w:rPr>
          <w:rFonts w:ascii="Verdana" w:hAnsi="Verdana" w:cs="Tahoma"/>
          <w:b/>
          <w:color w:val="C00000"/>
          <w:sz w:val="20"/>
          <w:szCs w:val="20"/>
        </w:rPr>
        <w:t>Εταιρείες – Μέλη ΕΙΑΣ</w:t>
      </w:r>
    </w:p>
    <w:p w14:paraId="62491E18" w14:textId="6941E219" w:rsidR="009B05EB" w:rsidRPr="00DE5E8B" w:rsidRDefault="009B05EB" w:rsidP="009B05EB">
      <w:pPr>
        <w:numPr>
          <w:ilvl w:val="0"/>
          <w:numId w:val="3"/>
        </w:numPr>
        <w:tabs>
          <w:tab w:val="left" w:pos="-851"/>
          <w:tab w:val="left" w:pos="426"/>
          <w:tab w:val="left" w:pos="9356"/>
        </w:tabs>
        <w:spacing w:after="0" w:line="240" w:lineRule="auto"/>
        <w:ind w:left="-1134" w:right="-1050" w:firstLine="0"/>
        <w:jc w:val="both"/>
        <w:outlineLvl w:val="4"/>
        <w:rPr>
          <w:rFonts w:ascii="Verdana" w:eastAsia="Arial Unicode MS" w:hAnsi="Verdana" w:cs="Calibri"/>
          <w:sz w:val="20"/>
          <w:szCs w:val="20"/>
        </w:rPr>
      </w:pPr>
      <w:r w:rsidRPr="00DE5E8B">
        <w:rPr>
          <w:rFonts w:ascii="Verdana" w:eastAsia="Arial Unicode MS" w:hAnsi="Verdana" w:cs="Calibri"/>
          <w:sz w:val="20"/>
          <w:szCs w:val="20"/>
        </w:rPr>
        <w:t xml:space="preserve">εξατομικευμένες συμμετοχές: </w:t>
      </w:r>
      <w:r>
        <w:rPr>
          <w:rFonts w:ascii="Verdana" w:eastAsia="Arial Unicode MS" w:hAnsi="Verdana" w:cs="Calibri"/>
          <w:b/>
          <w:color w:val="C00000"/>
          <w:sz w:val="20"/>
          <w:szCs w:val="20"/>
        </w:rPr>
        <w:t>€300</w:t>
      </w:r>
      <w:r w:rsidRPr="00DE5E8B">
        <w:rPr>
          <w:rFonts w:ascii="Verdana" w:eastAsia="Arial Unicode MS" w:hAnsi="Verdana" w:cs="Calibri"/>
          <w:sz w:val="20"/>
          <w:szCs w:val="20"/>
        </w:rPr>
        <w:t xml:space="preserve"> </w:t>
      </w:r>
    </w:p>
    <w:p w14:paraId="2A1478A1" w14:textId="4956B15C" w:rsidR="009B05EB" w:rsidRDefault="009B05EB" w:rsidP="009B05EB">
      <w:pPr>
        <w:numPr>
          <w:ilvl w:val="0"/>
          <w:numId w:val="3"/>
        </w:numPr>
        <w:tabs>
          <w:tab w:val="left" w:pos="-851"/>
          <w:tab w:val="left" w:pos="426"/>
          <w:tab w:val="left" w:pos="9356"/>
        </w:tabs>
        <w:spacing w:after="0" w:line="240" w:lineRule="auto"/>
        <w:ind w:left="-1134" w:right="-1050" w:firstLine="0"/>
        <w:jc w:val="both"/>
        <w:outlineLvl w:val="4"/>
        <w:rPr>
          <w:rFonts w:ascii="Verdana" w:eastAsia="Arial Unicode MS" w:hAnsi="Verdana" w:cs="Calibri"/>
          <w:sz w:val="20"/>
          <w:szCs w:val="20"/>
        </w:rPr>
      </w:pPr>
      <w:r w:rsidRPr="00DE5E8B">
        <w:rPr>
          <w:rFonts w:ascii="Verdana" w:eastAsia="Arial Unicode MS" w:hAnsi="Verdana" w:cs="Calibri"/>
          <w:sz w:val="20"/>
          <w:szCs w:val="20"/>
        </w:rPr>
        <w:t xml:space="preserve">πολλαπλές συμμετοχές (άνω των τριών): </w:t>
      </w:r>
      <w:r>
        <w:rPr>
          <w:rFonts w:ascii="Verdana" w:eastAsia="Arial Unicode MS" w:hAnsi="Verdana" w:cs="Calibri"/>
          <w:b/>
          <w:color w:val="C00000"/>
          <w:sz w:val="20"/>
          <w:szCs w:val="20"/>
        </w:rPr>
        <w:t>€270</w:t>
      </w:r>
      <w:r w:rsidRPr="00DE5E8B">
        <w:rPr>
          <w:rFonts w:ascii="Verdana" w:eastAsia="Arial Unicode MS" w:hAnsi="Verdana" w:cs="Calibri"/>
          <w:b/>
          <w:color w:val="C00000"/>
          <w:sz w:val="20"/>
          <w:szCs w:val="20"/>
        </w:rPr>
        <w:t xml:space="preserve"> </w:t>
      </w:r>
      <w:r w:rsidRPr="00DE5E8B">
        <w:rPr>
          <w:rFonts w:ascii="Verdana" w:eastAsia="Arial Unicode MS" w:hAnsi="Verdana" w:cs="Calibri"/>
          <w:sz w:val="20"/>
          <w:szCs w:val="20"/>
        </w:rPr>
        <w:t xml:space="preserve">ανά συμμετοχή </w:t>
      </w:r>
    </w:p>
    <w:p w14:paraId="6E648044" w14:textId="77777777" w:rsidR="009B05EB" w:rsidRPr="00B90F82" w:rsidRDefault="009B05EB" w:rsidP="009B05EB">
      <w:pPr>
        <w:tabs>
          <w:tab w:val="left" w:pos="142"/>
          <w:tab w:val="left" w:pos="426"/>
          <w:tab w:val="left" w:pos="9356"/>
        </w:tabs>
        <w:spacing w:after="0" w:line="240" w:lineRule="auto"/>
        <w:ind w:left="-1134" w:right="-1050"/>
        <w:jc w:val="both"/>
        <w:outlineLvl w:val="4"/>
        <w:rPr>
          <w:rFonts w:ascii="Verdana" w:eastAsia="Arial Unicode MS" w:hAnsi="Verdana" w:cs="Calibri"/>
          <w:sz w:val="2"/>
          <w:szCs w:val="20"/>
        </w:rPr>
      </w:pPr>
    </w:p>
    <w:p w14:paraId="2099B15B" w14:textId="699D557E" w:rsidR="009B05EB" w:rsidRPr="00DE5E8B" w:rsidRDefault="009B05EB" w:rsidP="009B05EB">
      <w:pPr>
        <w:tabs>
          <w:tab w:val="left" w:pos="284"/>
          <w:tab w:val="left" w:pos="426"/>
          <w:tab w:val="left" w:pos="9356"/>
        </w:tabs>
        <w:spacing w:after="0" w:line="240" w:lineRule="auto"/>
        <w:ind w:left="-1134" w:right="-1050"/>
        <w:contextualSpacing/>
        <w:jc w:val="both"/>
        <w:rPr>
          <w:rFonts w:ascii="Verdana" w:hAnsi="Verdana" w:cs="Tahoma"/>
          <w:b/>
          <w:color w:val="C00000"/>
          <w:sz w:val="20"/>
          <w:szCs w:val="20"/>
        </w:rPr>
      </w:pPr>
      <w:r w:rsidRPr="00DE5E8B">
        <w:rPr>
          <w:rFonts w:ascii="Verdana" w:hAnsi="Verdana" w:cs="Tahoma"/>
          <w:b/>
          <w:color w:val="C00000"/>
          <w:sz w:val="20"/>
          <w:szCs w:val="20"/>
        </w:rPr>
        <w:t>Εταιρείες - μη Μέλη ΕΙΑΣ</w:t>
      </w:r>
    </w:p>
    <w:p w14:paraId="4335C541" w14:textId="5F5860E2" w:rsidR="009B05EB" w:rsidRPr="00DE5E8B" w:rsidRDefault="009B05EB" w:rsidP="009B05EB">
      <w:pPr>
        <w:numPr>
          <w:ilvl w:val="0"/>
          <w:numId w:val="3"/>
        </w:numPr>
        <w:tabs>
          <w:tab w:val="left" w:pos="-851"/>
          <w:tab w:val="left" w:pos="142"/>
          <w:tab w:val="left" w:pos="9356"/>
        </w:tabs>
        <w:spacing w:after="0" w:line="240" w:lineRule="auto"/>
        <w:ind w:left="-1134" w:right="-1050" w:firstLine="0"/>
        <w:jc w:val="both"/>
        <w:outlineLvl w:val="4"/>
        <w:rPr>
          <w:rFonts w:ascii="Verdana" w:eastAsia="Arial Unicode MS" w:hAnsi="Verdana" w:cs="Calibri"/>
          <w:sz w:val="20"/>
          <w:szCs w:val="20"/>
        </w:rPr>
      </w:pPr>
      <w:r w:rsidRPr="00DE5E8B">
        <w:rPr>
          <w:rFonts w:ascii="Verdana" w:eastAsia="Arial Unicode MS" w:hAnsi="Verdana" w:cs="Calibri"/>
          <w:sz w:val="20"/>
          <w:szCs w:val="20"/>
        </w:rPr>
        <w:t xml:space="preserve">εξατομικευμένες συμμετοχές: </w:t>
      </w:r>
      <w:r>
        <w:rPr>
          <w:rFonts w:ascii="Verdana" w:eastAsia="Arial Unicode MS" w:hAnsi="Verdana" w:cs="Calibri"/>
          <w:b/>
          <w:color w:val="C00000"/>
          <w:sz w:val="20"/>
          <w:szCs w:val="20"/>
        </w:rPr>
        <w:t>€</w:t>
      </w:r>
      <w:r>
        <w:rPr>
          <w:rFonts w:ascii="Verdana" w:eastAsia="Arial Unicode MS" w:hAnsi="Verdana" w:cs="Calibri"/>
          <w:b/>
          <w:color w:val="C00000"/>
          <w:sz w:val="20"/>
          <w:szCs w:val="20"/>
          <w:lang w:val="en-US"/>
        </w:rPr>
        <w:t>3</w:t>
      </w:r>
      <w:r>
        <w:rPr>
          <w:rFonts w:ascii="Verdana" w:eastAsia="Arial Unicode MS" w:hAnsi="Verdana" w:cs="Calibri"/>
          <w:b/>
          <w:color w:val="C00000"/>
          <w:sz w:val="20"/>
          <w:szCs w:val="20"/>
        </w:rPr>
        <w:t>3</w:t>
      </w:r>
      <w:r>
        <w:rPr>
          <w:rFonts w:ascii="Verdana" w:eastAsia="Arial Unicode MS" w:hAnsi="Verdana" w:cs="Calibri"/>
          <w:b/>
          <w:color w:val="C00000"/>
          <w:sz w:val="20"/>
          <w:szCs w:val="20"/>
          <w:lang w:val="en-US"/>
        </w:rPr>
        <w:t>0</w:t>
      </w:r>
      <w:r w:rsidRPr="00DE5E8B">
        <w:rPr>
          <w:rFonts w:ascii="Verdana" w:eastAsia="Arial Unicode MS" w:hAnsi="Verdana" w:cs="Calibri"/>
          <w:sz w:val="20"/>
          <w:szCs w:val="20"/>
        </w:rPr>
        <w:t xml:space="preserve"> </w:t>
      </w:r>
    </w:p>
    <w:p w14:paraId="00DD1640" w14:textId="77777777" w:rsidR="009B05EB" w:rsidRPr="00DE5E8B" w:rsidRDefault="009B05EB" w:rsidP="009B05EB">
      <w:pPr>
        <w:numPr>
          <w:ilvl w:val="0"/>
          <w:numId w:val="3"/>
        </w:numPr>
        <w:tabs>
          <w:tab w:val="left" w:pos="-851"/>
          <w:tab w:val="left" w:pos="142"/>
          <w:tab w:val="left" w:pos="9356"/>
        </w:tabs>
        <w:spacing w:after="0" w:line="240" w:lineRule="auto"/>
        <w:ind w:left="-1134" w:right="-1050" w:firstLine="0"/>
        <w:jc w:val="both"/>
        <w:outlineLvl w:val="4"/>
        <w:rPr>
          <w:rFonts w:ascii="Verdana" w:eastAsia="Arial Unicode MS" w:hAnsi="Verdana" w:cs="Calibri"/>
          <w:sz w:val="20"/>
          <w:szCs w:val="20"/>
        </w:rPr>
      </w:pPr>
      <w:r w:rsidRPr="00DE5E8B">
        <w:rPr>
          <w:rFonts w:ascii="Verdana" w:eastAsia="Arial Unicode MS" w:hAnsi="Verdana" w:cs="Calibri"/>
          <w:sz w:val="20"/>
          <w:szCs w:val="20"/>
        </w:rPr>
        <w:t>πολλαπλές συμμετοχές (άνω των τριών):</w:t>
      </w:r>
      <w:r w:rsidRPr="00AD3A8D">
        <w:rPr>
          <w:rFonts w:ascii="Verdana" w:eastAsia="Arial Unicode MS" w:hAnsi="Verdana" w:cs="Calibri"/>
          <w:sz w:val="20"/>
          <w:szCs w:val="20"/>
        </w:rPr>
        <w:t xml:space="preserve"> </w:t>
      </w:r>
      <w:r>
        <w:rPr>
          <w:rFonts w:ascii="Verdana" w:eastAsia="Arial Unicode MS" w:hAnsi="Verdana" w:cs="Calibri"/>
          <w:b/>
          <w:color w:val="C00000"/>
          <w:sz w:val="20"/>
          <w:szCs w:val="20"/>
        </w:rPr>
        <w:t>€</w:t>
      </w:r>
      <w:r w:rsidRPr="00AD3A8D">
        <w:rPr>
          <w:rFonts w:ascii="Verdana" w:eastAsia="Arial Unicode MS" w:hAnsi="Verdana" w:cs="Calibri"/>
          <w:b/>
          <w:color w:val="C00000"/>
          <w:sz w:val="20"/>
          <w:szCs w:val="20"/>
        </w:rPr>
        <w:t>300</w:t>
      </w:r>
      <w:r w:rsidRPr="00DE5E8B">
        <w:rPr>
          <w:rFonts w:ascii="Verdana" w:eastAsia="Arial Unicode MS" w:hAnsi="Verdana" w:cs="Calibri"/>
          <w:color w:val="C00000"/>
          <w:sz w:val="20"/>
          <w:szCs w:val="20"/>
        </w:rPr>
        <w:t xml:space="preserve"> </w:t>
      </w:r>
      <w:r w:rsidRPr="00DE5E8B">
        <w:rPr>
          <w:rFonts w:ascii="Verdana" w:eastAsia="Arial Unicode MS" w:hAnsi="Verdana" w:cs="Calibri"/>
          <w:sz w:val="20"/>
          <w:szCs w:val="20"/>
        </w:rPr>
        <w:t>ανά συμμετοχή</w:t>
      </w:r>
    </w:p>
    <w:p w14:paraId="3CAB3B3D" w14:textId="4B40664F" w:rsidR="009B05EB" w:rsidRPr="003C7BEF" w:rsidRDefault="009B05EB" w:rsidP="009B05EB">
      <w:pPr>
        <w:tabs>
          <w:tab w:val="left" w:pos="-851"/>
          <w:tab w:val="left" w:pos="426"/>
          <w:tab w:val="left" w:pos="9356"/>
        </w:tabs>
        <w:spacing w:after="0" w:line="240" w:lineRule="auto"/>
        <w:ind w:left="-1134" w:right="-1050"/>
        <w:jc w:val="both"/>
        <w:outlineLvl w:val="4"/>
        <w:rPr>
          <w:rFonts w:ascii="Verdana" w:eastAsia="Arial Unicode MS" w:hAnsi="Verdana" w:cs="Calibri"/>
          <w:b/>
          <w:color w:val="C00000"/>
          <w:sz w:val="14"/>
          <w:szCs w:val="20"/>
        </w:rPr>
      </w:pPr>
    </w:p>
    <w:p w14:paraId="100C7086" w14:textId="77777777" w:rsidR="009B05EB" w:rsidRPr="0014335F" w:rsidRDefault="009B05EB" w:rsidP="009B05EB">
      <w:pPr>
        <w:tabs>
          <w:tab w:val="left" w:pos="-851"/>
          <w:tab w:val="left" w:pos="426"/>
          <w:tab w:val="left" w:pos="9356"/>
        </w:tabs>
        <w:spacing w:after="0" w:line="240" w:lineRule="auto"/>
        <w:ind w:left="-1134" w:right="-1050"/>
        <w:jc w:val="both"/>
        <w:outlineLvl w:val="4"/>
        <w:rPr>
          <w:rFonts w:ascii="Verdana" w:eastAsia="Arial Unicode MS" w:hAnsi="Verdana" w:cs="Calibri"/>
          <w:b/>
          <w:color w:val="C00000"/>
          <w:sz w:val="20"/>
          <w:szCs w:val="20"/>
          <w:lang w:val="en-US"/>
        </w:rPr>
      </w:pPr>
      <w:r w:rsidRPr="0014335F">
        <w:rPr>
          <w:rFonts w:ascii="Verdana" w:eastAsia="Arial Unicode MS" w:hAnsi="Verdana" w:cs="Calibri"/>
          <w:b/>
          <w:color w:val="C00000"/>
          <w:sz w:val="20"/>
          <w:szCs w:val="20"/>
        </w:rPr>
        <w:t>Μέλη ΕΙΑ</w:t>
      </w:r>
      <w:r>
        <w:rPr>
          <w:rFonts w:ascii="Verdana" w:eastAsia="Arial Unicode MS" w:hAnsi="Verdana" w:cs="Calibri"/>
          <w:b/>
          <w:color w:val="C00000"/>
          <w:sz w:val="20"/>
          <w:szCs w:val="20"/>
          <w:lang w:val="en-US"/>
        </w:rPr>
        <w:t>S</w:t>
      </w:r>
      <w:r w:rsidRPr="0014335F">
        <w:rPr>
          <w:rFonts w:ascii="Verdana" w:eastAsia="Arial Unicode MS" w:hAnsi="Verdana" w:cs="Calibri"/>
          <w:b/>
          <w:color w:val="C00000"/>
          <w:sz w:val="20"/>
          <w:szCs w:val="20"/>
        </w:rPr>
        <w:t xml:space="preserve"> </w:t>
      </w:r>
      <w:r w:rsidRPr="0014335F">
        <w:rPr>
          <w:rFonts w:ascii="Verdana" w:eastAsia="Arial Unicode MS" w:hAnsi="Verdana" w:cs="Calibri"/>
          <w:b/>
          <w:color w:val="C00000"/>
          <w:sz w:val="20"/>
          <w:szCs w:val="20"/>
          <w:lang w:val="en-US"/>
        </w:rPr>
        <w:t>ALUMNI SOCIETY</w:t>
      </w:r>
    </w:p>
    <w:p w14:paraId="4845900F" w14:textId="0E72794D" w:rsidR="009B05EB" w:rsidRPr="0014335F" w:rsidRDefault="009B05EB" w:rsidP="009B05EB">
      <w:pPr>
        <w:numPr>
          <w:ilvl w:val="0"/>
          <w:numId w:val="3"/>
        </w:numPr>
        <w:tabs>
          <w:tab w:val="left" w:pos="-851"/>
          <w:tab w:val="left" w:pos="-709"/>
          <w:tab w:val="left" w:pos="142"/>
          <w:tab w:val="left" w:pos="9356"/>
        </w:tabs>
        <w:spacing w:after="0" w:line="240" w:lineRule="auto"/>
        <w:ind w:left="-1134" w:right="-1050" w:firstLine="0"/>
        <w:jc w:val="both"/>
        <w:outlineLvl w:val="4"/>
        <w:rPr>
          <w:rFonts w:ascii="Verdana" w:eastAsia="Arial Unicode MS" w:hAnsi="Verdana" w:cs="Calibri"/>
          <w:sz w:val="20"/>
          <w:szCs w:val="20"/>
        </w:rPr>
      </w:pPr>
      <w:r w:rsidRPr="0014335F">
        <w:rPr>
          <w:rFonts w:ascii="Verdana" w:eastAsia="Arial Unicode MS" w:hAnsi="Verdana" w:cs="Calibri"/>
          <w:sz w:val="20"/>
          <w:szCs w:val="20"/>
        </w:rPr>
        <w:t xml:space="preserve">εξατομικευμένες συμμετοχές: </w:t>
      </w:r>
      <w:r w:rsidRPr="0014335F">
        <w:rPr>
          <w:rFonts w:ascii="Verdana" w:eastAsia="Arial Unicode MS" w:hAnsi="Verdana" w:cs="Calibri"/>
          <w:b/>
          <w:color w:val="C00000"/>
          <w:sz w:val="20"/>
          <w:szCs w:val="20"/>
        </w:rPr>
        <w:t>€</w:t>
      </w:r>
      <w:r w:rsidRPr="0014335F">
        <w:rPr>
          <w:rFonts w:ascii="Verdana" w:eastAsia="Arial Unicode MS" w:hAnsi="Verdana" w:cs="Calibri"/>
          <w:b/>
          <w:color w:val="C00000"/>
          <w:sz w:val="20"/>
          <w:szCs w:val="20"/>
          <w:lang w:val="en-US"/>
        </w:rPr>
        <w:t>1</w:t>
      </w:r>
      <w:r w:rsidRPr="0014335F">
        <w:rPr>
          <w:rFonts w:ascii="Verdana" w:eastAsia="Arial Unicode MS" w:hAnsi="Verdana" w:cs="Calibri"/>
          <w:b/>
          <w:color w:val="C00000"/>
          <w:sz w:val="20"/>
          <w:szCs w:val="20"/>
        </w:rPr>
        <w:t>5</w:t>
      </w:r>
      <w:r w:rsidRPr="0014335F">
        <w:rPr>
          <w:rFonts w:ascii="Verdana" w:eastAsia="Arial Unicode MS" w:hAnsi="Verdana" w:cs="Calibri"/>
          <w:b/>
          <w:color w:val="C00000"/>
          <w:sz w:val="20"/>
          <w:szCs w:val="20"/>
          <w:lang w:val="en-US"/>
        </w:rPr>
        <w:t>0</w:t>
      </w:r>
      <w:r w:rsidRPr="0014335F">
        <w:rPr>
          <w:rFonts w:ascii="Verdana" w:eastAsia="Arial Unicode MS" w:hAnsi="Verdana" w:cs="Calibri"/>
          <w:sz w:val="20"/>
          <w:szCs w:val="20"/>
        </w:rPr>
        <w:t xml:space="preserve"> </w:t>
      </w:r>
    </w:p>
    <w:p w14:paraId="2FB45EF3" w14:textId="77777777" w:rsidR="009B05EB" w:rsidRPr="00921988" w:rsidRDefault="009B05EB" w:rsidP="009B05EB">
      <w:pPr>
        <w:pStyle w:val="a3"/>
        <w:tabs>
          <w:tab w:val="left" w:pos="-851"/>
          <w:tab w:val="left" w:pos="9356"/>
        </w:tabs>
        <w:ind w:left="-1134" w:right="-1050"/>
        <w:jc w:val="both"/>
        <w:rPr>
          <w:rFonts w:ascii="Verdana" w:hAnsi="Verdana" w:cs="Tahoma"/>
          <w:b/>
          <w:sz w:val="10"/>
          <w:szCs w:val="20"/>
        </w:rPr>
      </w:pPr>
    </w:p>
    <w:p w14:paraId="35AB5F67" w14:textId="5198CD2F" w:rsidR="009B05EB" w:rsidRDefault="009B05EB" w:rsidP="009B05EB">
      <w:pPr>
        <w:pStyle w:val="a3"/>
        <w:tabs>
          <w:tab w:val="left" w:pos="-851"/>
          <w:tab w:val="left" w:pos="9356"/>
        </w:tabs>
        <w:ind w:left="-1134" w:right="-1050"/>
        <w:jc w:val="both"/>
        <w:rPr>
          <w:rFonts w:ascii="Verdana" w:hAnsi="Verdana" w:cs="Tahoma"/>
          <w:b/>
          <w:color w:val="C00000"/>
          <w:sz w:val="20"/>
          <w:szCs w:val="20"/>
        </w:rPr>
      </w:pPr>
      <w:r w:rsidRPr="0014335F">
        <w:rPr>
          <w:rFonts w:ascii="Verdana" w:hAnsi="Verdana" w:cs="Tahoma"/>
          <w:b/>
          <w:sz w:val="20"/>
          <w:szCs w:val="20"/>
        </w:rPr>
        <w:t>Εξέταστρα Πιστοποίησης</w:t>
      </w:r>
      <w:r w:rsidRPr="0014335F">
        <w:rPr>
          <w:rFonts w:ascii="Verdana" w:hAnsi="Verdana" w:cs="Tahoma"/>
          <w:sz w:val="20"/>
          <w:szCs w:val="20"/>
        </w:rPr>
        <w:t xml:space="preserve">: </w:t>
      </w:r>
      <w:r w:rsidRPr="0014335F">
        <w:rPr>
          <w:rFonts w:ascii="Verdana" w:hAnsi="Verdana" w:cs="Tahoma"/>
          <w:b/>
          <w:color w:val="C00000"/>
          <w:sz w:val="20"/>
          <w:szCs w:val="20"/>
        </w:rPr>
        <w:t>€20</w:t>
      </w:r>
    </w:p>
    <w:p w14:paraId="0A77C511" w14:textId="77777777" w:rsidR="009B05EB" w:rsidRPr="003C7BEF" w:rsidRDefault="009B05EB" w:rsidP="009B05EB">
      <w:pPr>
        <w:pStyle w:val="a3"/>
        <w:tabs>
          <w:tab w:val="left" w:pos="-851"/>
          <w:tab w:val="left" w:pos="9356"/>
        </w:tabs>
        <w:ind w:left="-1134" w:right="-1050"/>
        <w:jc w:val="both"/>
        <w:rPr>
          <w:rFonts w:ascii="Verdana" w:hAnsi="Verdana" w:cs="Tahoma"/>
          <w:sz w:val="10"/>
          <w:szCs w:val="18"/>
        </w:rPr>
      </w:pPr>
    </w:p>
    <w:p w14:paraId="2FCFDE11" w14:textId="56E4B0E4" w:rsidR="009B05EB" w:rsidRDefault="009B05EB" w:rsidP="009B05EB">
      <w:pPr>
        <w:tabs>
          <w:tab w:val="left" w:pos="-851"/>
          <w:tab w:val="left" w:pos="-709"/>
          <w:tab w:val="left" w:pos="-567"/>
          <w:tab w:val="left" w:pos="-426"/>
          <w:tab w:val="left" w:pos="9356"/>
        </w:tabs>
        <w:spacing w:after="0"/>
        <w:ind w:left="-1134" w:right="-1050"/>
        <w:jc w:val="both"/>
        <w:outlineLvl w:val="4"/>
        <w:rPr>
          <w:rFonts w:ascii="Verdana" w:eastAsia="Arial Unicode MS" w:hAnsi="Verdana" w:cs="Calibri"/>
          <w:b/>
          <w:color w:val="C00000"/>
          <w:sz w:val="18"/>
          <w:szCs w:val="18"/>
        </w:rPr>
      </w:pPr>
    </w:p>
    <w:p w14:paraId="57DFB56C" w14:textId="7798568E" w:rsidR="009B05EB" w:rsidRDefault="009B05EB" w:rsidP="009B05EB">
      <w:pPr>
        <w:tabs>
          <w:tab w:val="left" w:pos="-851"/>
          <w:tab w:val="left" w:pos="-709"/>
          <w:tab w:val="left" w:pos="-567"/>
          <w:tab w:val="left" w:pos="-426"/>
          <w:tab w:val="left" w:pos="9356"/>
        </w:tabs>
        <w:spacing w:after="0"/>
        <w:ind w:left="-1134" w:right="-1050"/>
        <w:jc w:val="both"/>
        <w:outlineLvl w:val="4"/>
        <w:rPr>
          <w:rFonts w:ascii="Verdana" w:eastAsia="Arial Unicode MS" w:hAnsi="Verdana" w:cs="Calibri"/>
          <w:b/>
          <w:color w:val="C00000"/>
          <w:sz w:val="18"/>
          <w:szCs w:val="18"/>
        </w:rPr>
      </w:pPr>
      <w:r w:rsidRPr="003C7BEF">
        <w:rPr>
          <w:rFonts w:ascii="Verdana" w:eastAsia="Arial Unicode MS" w:hAnsi="Verdana" w:cs="Calibri"/>
          <w:b/>
          <w:color w:val="C00000"/>
          <w:sz w:val="18"/>
          <w:szCs w:val="18"/>
        </w:rPr>
        <w:t>Οι συνάδελφοι που αυτοχρηματοδοτούν τα δίδακτρά τους, μπορούν να τα αποπληρώσουν σε τέσσερις (4) μηνιαίες δόσεις.</w:t>
      </w:r>
    </w:p>
    <w:p w14:paraId="3C3FDB28" w14:textId="38B73FA5" w:rsidR="009B05EB" w:rsidRDefault="009B05EB" w:rsidP="009B05EB">
      <w:pPr>
        <w:tabs>
          <w:tab w:val="left" w:pos="-851"/>
          <w:tab w:val="left" w:pos="-709"/>
          <w:tab w:val="left" w:pos="-567"/>
          <w:tab w:val="left" w:pos="-426"/>
          <w:tab w:val="left" w:pos="9356"/>
        </w:tabs>
        <w:spacing w:after="0"/>
        <w:ind w:left="-1134" w:right="-1050"/>
        <w:jc w:val="both"/>
        <w:outlineLvl w:val="4"/>
        <w:rPr>
          <w:rFonts w:ascii="Verdana" w:eastAsia="Arial Unicode MS" w:hAnsi="Verdana" w:cs="Calibri"/>
          <w:b/>
          <w:color w:val="C00000"/>
          <w:sz w:val="18"/>
          <w:szCs w:val="18"/>
        </w:rPr>
      </w:pPr>
    </w:p>
    <w:p w14:paraId="78C76F16" w14:textId="16B338F3" w:rsidR="009B05EB" w:rsidRPr="003C7BEF" w:rsidRDefault="009B05EB" w:rsidP="009B05EB">
      <w:pPr>
        <w:pStyle w:val="a3"/>
        <w:tabs>
          <w:tab w:val="left" w:pos="9356"/>
        </w:tabs>
        <w:ind w:right="-1050"/>
        <w:rPr>
          <w:rFonts w:ascii="Verdana" w:hAnsi="Verdana" w:cs="Tahoma"/>
          <w:sz w:val="18"/>
          <w:szCs w:val="18"/>
        </w:rPr>
      </w:pPr>
    </w:p>
    <w:p w14:paraId="15FD8BDE" w14:textId="5F041AA0" w:rsidR="009B05EB" w:rsidRPr="00492C8E" w:rsidRDefault="009B05EB" w:rsidP="009B05EB">
      <w:pPr>
        <w:shd w:val="clear" w:color="auto" w:fill="D9D9D9" w:themeFill="background1" w:themeFillShade="D9"/>
        <w:tabs>
          <w:tab w:val="left" w:pos="9356"/>
        </w:tabs>
        <w:spacing w:after="0" w:line="240" w:lineRule="auto"/>
        <w:ind w:left="-1134" w:right="-1050"/>
        <w:rPr>
          <w:rFonts w:ascii="Verdana" w:hAnsi="Verdana" w:cs="Tahoma"/>
          <w:b/>
          <w:color w:val="C00000"/>
          <w:sz w:val="20"/>
          <w:szCs w:val="20"/>
        </w:rPr>
      </w:pPr>
      <w:r w:rsidRPr="00492C8E">
        <w:rPr>
          <w:rFonts w:ascii="Verdana" w:hAnsi="Verdana" w:cs="Tahoma"/>
          <w:b/>
          <w:sz w:val="20"/>
          <w:szCs w:val="20"/>
        </w:rPr>
        <w:t>Αιτήσεις Συμμετοχής θα γίνονται δεκτές μέχρι και τη</w:t>
      </w:r>
      <w:r w:rsidRPr="00492C8E">
        <w:rPr>
          <w:rFonts w:ascii="Verdana" w:hAnsi="Verdana" w:cs="Tahoma"/>
          <w:sz w:val="20"/>
          <w:szCs w:val="20"/>
        </w:rPr>
        <w:t xml:space="preserve"> </w:t>
      </w:r>
      <w:r w:rsidRPr="00492C8E">
        <w:rPr>
          <w:rFonts w:ascii="Verdana" w:hAnsi="Verdana" w:cs="Tahoma"/>
          <w:b/>
          <w:color w:val="C00000"/>
          <w:sz w:val="20"/>
          <w:szCs w:val="20"/>
        </w:rPr>
        <w:t>Δευτέρα</w:t>
      </w:r>
      <w:r w:rsidRPr="00921988">
        <w:rPr>
          <w:rFonts w:ascii="Verdana" w:hAnsi="Verdana" w:cs="Tahoma"/>
          <w:b/>
          <w:color w:val="C00000"/>
          <w:sz w:val="20"/>
          <w:szCs w:val="20"/>
        </w:rPr>
        <w:t>,</w:t>
      </w:r>
      <w:r>
        <w:rPr>
          <w:rFonts w:ascii="Verdana" w:hAnsi="Verdana" w:cs="Tahoma"/>
          <w:b/>
          <w:color w:val="C00000"/>
          <w:sz w:val="20"/>
          <w:szCs w:val="20"/>
        </w:rPr>
        <w:t xml:space="preserve"> 7</w:t>
      </w:r>
      <w:r w:rsidRPr="00921988">
        <w:rPr>
          <w:rFonts w:ascii="Verdana" w:hAnsi="Verdana" w:cs="Tahoma"/>
          <w:b/>
          <w:color w:val="C00000"/>
          <w:sz w:val="20"/>
          <w:szCs w:val="20"/>
        </w:rPr>
        <w:t xml:space="preserve"> </w:t>
      </w:r>
      <w:r>
        <w:rPr>
          <w:rFonts w:ascii="Verdana" w:hAnsi="Verdana" w:cs="Tahoma"/>
          <w:b/>
          <w:color w:val="C00000"/>
          <w:sz w:val="20"/>
          <w:szCs w:val="20"/>
        </w:rPr>
        <w:t>Μ</w:t>
      </w:r>
      <w:r w:rsidR="00A10767">
        <w:rPr>
          <w:rFonts w:ascii="Verdana" w:hAnsi="Verdana" w:cs="Tahoma"/>
          <w:b/>
          <w:color w:val="C00000"/>
          <w:sz w:val="20"/>
          <w:szCs w:val="20"/>
        </w:rPr>
        <w:t xml:space="preserve">αρτίου </w:t>
      </w:r>
      <w:r w:rsidRPr="00492C8E">
        <w:rPr>
          <w:rFonts w:ascii="Verdana" w:hAnsi="Verdana" w:cs="Tahoma"/>
          <w:b/>
          <w:color w:val="C00000"/>
          <w:sz w:val="20"/>
          <w:szCs w:val="20"/>
        </w:rPr>
        <w:t>202</w:t>
      </w:r>
      <w:r w:rsidR="00A10767">
        <w:rPr>
          <w:rFonts w:ascii="Verdana" w:hAnsi="Verdana" w:cs="Tahoma"/>
          <w:b/>
          <w:color w:val="C00000"/>
          <w:sz w:val="20"/>
          <w:szCs w:val="20"/>
        </w:rPr>
        <w:t>2</w:t>
      </w:r>
      <w:r w:rsidRPr="00492C8E">
        <w:rPr>
          <w:rFonts w:ascii="Verdana" w:hAnsi="Verdana" w:cs="Tahoma"/>
          <w:b/>
          <w:color w:val="C00000"/>
          <w:sz w:val="20"/>
          <w:szCs w:val="20"/>
        </w:rPr>
        <w:t>.</w:t>
      </w:r>
    </w:p>
    <w:p w14:paraId="3AEB7447" w14:textId="029FE703" w:rsidR="009B05EB" w:rsidRPr="00921988" w:rsidRDefault="009B05EB" w:rsidP="009B05EB">
      <w:pPr>
        <w:tabs>
          <w:tab w:val="left" w:pos="9356"/>
        </w:tabs>
        <w:spacing w:after="0" w:line="240" w:lineRule="auto"/>
        <w:ind w:left="-1134" w:right="-1050"/>
        <w:jc w:val="both"/>
        <w:rPr>
          <w:rFonts w:ascii="Verdana" w:hAnsi="Verdana" w:cs="Tahoma"/>
          <w:sz w:val="8"/>
          <w:szCs w:val="20"/>
        </w:rPr>
      </w:pPr>
    </w:p>
    <w:p w14:paraId="75D89D35" w14:textId="5DE203FF" w:rsidR="009B05EB" w:rsidRDefault="009B05EB" w:rsidP="009B05EB">
      <w:pPr>
        <w:tabs>
          <w:tab w:val="left" w:pos="9356"/>
        </w:tabs>
        <w:spacing w:after="0" w:line="240" w:lineRule="auto"/>
        <w:ind w:left="-1134" w:right="-1050"/>
        <w:jc w:val="both"/>
        <w:rPr>
          <w:rFonts w:ascii="Verdana" w:hAnsi="Verdana" w:cs="Tahoma"/>
          <w:sz w:val="20"/>
          <w:szCs w:val="20"/>
        </w:rPr>
      </w:pPr>
      <w:r w:rsidRPr="00921988">
        <w:rPr>
          <w:rFonts w:ascii="Verdana" w:hAnsi="Verdana" w:cs="Tahoma"/>
          <w:sz w:val="20"/>
          <w:szCs w:val="20"/>
        </w:rPr>
        <w:t>Τ</w:t>
      </w:r>
      <w:r>
        <w:rPr>
          <w:rFonts w:ascii="Verdana" w:hAnsi="Verdana" w:cs="Tahoma"/>
          <w:sz w:val="20"/>
          <w:szCs w:val="20"/>
        </w:rPr>
        <w:t>ο ανωτέρω Εκπαιδευτικό Πρόγραμμα</w:t>
      </w:r>
      <w:r w:rsidRPr="00921988">
        <w:rPr>
          <w:rFonts w:ascii="Verdana" w:hAnsi="Verdana" w:cs="Tahoma"/>
          <w:sz w:val="20"/>
          <w:szCs w:val="20"/>
        </w:rPr>
        <w:t xml:space="preserve"> θα πραγματοποιηθεί σε περιβάλλον σύγχρονης ψηφιακής εκπαίδευσης, </w:t>
      </w:r>
      <w:r w:rsidRPr="00CA4780">
        <w:rPr>
          <w:rFonts w:ascii="Verdana" w:hAnsi="Verdana" w:cs="Tahoma"/>
          <w:b/>
          <w:bCs/>
          <w:sz w:val="20"/>
          <w:szCs w:val="20"/>
          <w:lang w:val="en-US"/>
        </w:rPr>
        <w:t>webinar</w:t>
      </w:r>
      <w:r w:rsidRPr="00921988">
        <w:rPr>
          <w:rFonts w:ascii="Verdana" w:hAnsi="Verdana" w:cs="Tahoma"/>
          <w:sz w:val="20"/>
          <w:szCs w:val="20"/>
        </w:rPr>
        <w:t xml:space="preserve"> και, εάν οι συνθήκες το επιτρέπουν στις εκπαιδευτικές εγκαταστάσεις του Ε.Ι.Α.Σ. (Λ. Συγγρού 106, 5ος όροφος).</w:t>
      </w:r>
    </w:p>
    <w:p w14:paraId="713B2496" w14:textId="77777777" w:rsidR="00A10767" w:rsidRPr="00921988" w:rsidRDefault="00A10767" w:rsidP="009B05EB">
      <w:pPr>
        <w:tabs>
          <w:tab w:val="left" w:pos="9356"/>
        </w:tabs>
        <w:spacing w:after="0" w:line="240" w:lineRule="auto"/>
        <w:ind w:left="-1134" w:right="-1050"/>
        <w:jc w:val="both"/>
        <w:rPr>
          <w:rFonts w:ascii="Verdana" w:hAnsi="Verdana" w:cs="Tahoma"/>
          <w:sz w:val="20"/>
          <w:szCs w:val="20"/>
        </w:rPr>
      </w:pPr>
    </w:p>
    <w:p w14:paraId="23E3A799" w14:textId="77777777" w:rsidR="009B05EB" w:rsidRPr="003C7BEF" w:rsidRDefault="009B05EB" w:rsidP="009B05EB">
      <w:pPr>
        <w:tabs>
          <w:tab w:val="left" w:pos="9356"/>
        </w:tabs>
        <w:spacing w:after="0" w:line="240" w:lineRule="auto"/>
        <w:ind w:left="-1134" w:right="-1050"/>
        <w:jc w:val="both"/>
        <w:rPr>
          <w:rFonts w:ascii="Verdana" w:hAnsi="Verdana" w:cs="Tahoma"/>
          <w:sz w:val="12"/>
          <w:szCs w:val="20"/>
        </w:rPr>
      </w:pPr>
    </w:p>
    <w:p w14:paraId="6FA157AB" w14:textId="77777777" w:rsidR="009B05EB" w:rsidRPr="001F3004" w:rsidRDefault="009B05EB" w:rsidP="009B05EB">
      <w:pPr>
        <w:shd w:val="clear" w:color="auto" w:fill="D9D9D9"/>
        <w:tabs>
          <w:tab w:val="left" w:pos="9356"/>
        </w:tabs>
        <w:spacing w:after="0" w:line="240" w:lineRule="auto"/>
        <w:ind w:left="-1134" w:right="-1050"/>
        <w:rPr>
          <w:rFonts w:ascii="Verdana" w:hAnsi="Verdana"/>
          <w:b/>
          <w:color w:val="C00000"/>
          <w:sz w:val="20"/>
          <w:szCs w:val="20"/>
        </w:rPr>
      </w:pPr>
      <w:r w:rsidRPr="001F3004">
        <w:rPr>
          <w:rFonts w:ascii="Verdana" w:hAnsi="Verdana"/>
          <w:b/>
          <w:color w:val="C00000"/>
          <w:sz w:val="20"/>
          <w:szCs w:val="20"/>
        </w:rPr>
        <w:t>ΕΠΙΔΟΤΗΣΕΙΣ ΚΑΙ ΦΟΡΟΕΚΠΤΩΣΕΙΣ ΑΣΦΑΛΙΣΤΙΚΩΝ ΔΙΑΜΕΣΟΛΑΒΗΤΩΝ</w:t>
      </w:r>
    </w:p>
    <w:p w14:paraId="6B53DF31" w14:textId="7FAD0208" w:rsidR="009B05EB" w:rsidRDefault="009B05EB" w:rsidP="009B05EB">
      <w:pPr>
        <w:tabs>
          <w:tab w:val="left" w:pos="9356"/>
        </w:tabs>
        <w:spacing w:after="0" w:line="240" w:lineRule="auto"/>
        <w:ind w:left="-1134" w:right="-1050"/>
        <w:jc w:val="both"/>
        <w:rPr>
          <w:rFonts w:ascii="Verdana" w:hAnsi="Verdana" w:cs="Arial"/>
          <w:color w:val="000000"/>
          <w:sz w:val="2"/>
          <w:szCs w:val="20"/>
        </w:rPr>
      </w:pPr>
    </w:p>
    <w:p w14:paraId="2B33DAD4" w14:textId="7F5EBC78" w:rsidR="001F3004" w:rsidRDefault="001F3004" w:rsidP="009B05EB">
      <w:pPr>
        <w:tabs>
          <w:tab w:val="left" w:pos="9356"/>
        </w:tabs>
        <w:spacing w:after="0" w:line="240" w:lineRule="auto"/>
        <w:ind w:left="-1134" w:right="-1050"/>
        <w:jc w:val="both"/>
        <w:rPr>
          <w:rFonts w:ascii="Verdana" w:hAnsi="Verdana" w:cs="Arial"/>
          <w:color w:val="000000"/>
          <w:sz w:val="2"/>
          <w:szCs w:val="20"/>
        </w:rPr>
      </w:pPr>
    </w:p>
    <w:p w14:paraId="70715668" w14:textId="470CB5B6" w:rsidR="001F3004" w:rsidRDefault="001F3004" w:rsidP="009B05EB">
      <w:pPr>
        <w:tabs>
          <w:tab w:val="left" w:pos="9356"/>
        </w:tabs>
        <w:spacing w:after="0" w:line="240" w:lineRule="auto"/>
        <w:ind w:left="-1134" w:right="-1050"/>
        <w:jc w:val="both"/>
        <w:rPr>
          <w:rFonts w:ascii="Verdana" w:hAnsi="Verdana" w:cs="Arial"/>
          <w:color w:val="000000"/>
          <w:sz w:val="2"/>
          <w:szCs w:val="20"/>
        </w:rPr>
      </w:pPr>
    </w:p>
    <w:p w14:paraId="4DA3F08A" w14:textId="254FCDC7" w:rsidR="001F3004" w:rsidRDefault="001F3004" w:rsidP="009B05EB">
      <w:pPr>
        <w:tabs>
          <w:tab w:val="left" w:pos="9356"/>
        </w:tabs>
        <w:spacing w:after="0" w:line="240" w:lineRule="auto"/>
        <w:ind w:left="-1134" w:right="-1050"/>
        <w:jc w:val="both"/>
        <w:rPr>
          <w:rFonts w:ascii="Verdana" w:hAnsi="Verdana" w:cs="Arial"/>
          <w:color w:val="000000"/>
          <w:sz w:val="2"/>
          <w:szCs w:val="20"/>
        </w:rPr>
      </w:pPr>
    </w:p>
    <w:p w14:paraId="66708678" w14:textId="05E38BFA" w:rsidR="001F3004" w:rsidRDefault="001F3004" w:rsidP="009B05EB">
      <w:pPr>
        <w:tabs>
          <w:tab w:val="left" w:pos="9356"/>
        </w:tabs>
        <w:spacing w:after="0" w:line="240" w:lineRule="auto"/>
        <w:ind w:left="-1134" w:right="-1050"/>
        <w:jc w:val="both"/>
        <w:rPr>
          <w:rFonts w:ascii="Verdana" w:hAnsi="Verdana" w:cs="Arial"/>
          <w:color w:val="000000"/>
          <w:sz w:val="2"/>
          <w:szCs w:val="20"/>
        </w:rPr>
      </w:pPr>
    </w:p>
    <w:p w14:paraId="057DBC42" w14:textId="43ABD990" w:rsidR="001F3004" w:rsidRDefault="001F3004" w:rsidP="009B05EB">
      <w:pPr>
        <w:tabs>
          <w:tab w:val="left" w:pos="9356"/>
        </w:tabs>
        <w:spacing w:after="0" w:line="240" w:lineRule="auto"/>
        <w:ind w:left="-1134" w:right="-1050"/>
        <w:jc w:val="both"/>
        <w:rPr>
          <w:rFonts w:ascii="Verdana" w:hAnsi="Verdana" w:cs="Arial"/>
          <w:color w:val="000000"/>
          <w:sz w:val="2"/>
          <w:szCs w:val="20"/>
        </w:rPr>
      </w:pPr>
    </w:p>
    <w:p w14:paraId="79F42D62" w14:textId="77777777" w:rsidR="001F3004" w:rsidRPr="00862497" w:rsidRDefault="001F3004" w:rsidP="001F3004">
      <w:pPr>
        <w:ind w:left="-1134" w:right="-1050"/>
        <w:jc w:val="both"/>
        <w:rPr>
          <w:rFonts w:ascii="Verdana" w:hAnsi="Verdana" w:cs="Arial"/>
          <w:color w:val="000000"/>
          <w:sz w:val="18"/>
          <w:szCs w:val="18"/>
        </w:rPr>
      </w:pPr>
      <w:r w:rsidRPr="000C2CA4">
        <w:rPr>
          <w:rFonts w:ascii="Verdana" w:hAnsi="Verdana" w:cs="Arial"/>
          <w:color w:val="000000"/>
          <w:sz w:val="18"/>
          <w:szCs w:val="18"/>
        </w:rPr>
        <w:t>Το Πρόγραμμα είναι εντάξιμ</w:t>
      </w:r>
      <w:r>
        <w:rPr>
          <w:rFonts w:ascii="Verdana" w:hAnsi="Verdana" w:cs="Arial"/>
          <w:color w:val="000000"/>
          <w:sz w:val="18"/>
          <w:szCs w:val="18"/>
        </w:rPr>
        <w:t>ο στην επιδότηση ΟΑΕΔ/ΛΑΕΚ (0,06</w:t>
      </w:r>
      <w:r w:rsidRPr="000C2CA4">
        <w:rPr>
          <w:rFonts w:ascii="Verdana" w:hAnsi="Verdana" w:cs="Arial"/>
          <w:color w:val="000000"/>
          <w:sz w:val="18"/>
          <w:szCs w:val="18"/>
        </w:rPr>
        <w:t>%), ενώ, ειδικά για τους Ασφαλιστικούς Διαμεσολαβητές, σημειώνουμε ότι οι εκπαιδευτικές δαπάνες φοροεκπίπτουν.</w:t>
      </w:r>
    </w:p>
    <w:p w14:paraId="0BA64008" w14:textId="6546AF72" w:rsidR="009B05EB" w:rsidRPr="00921988" w:rsidRDefault="009B05EB" w:rsidP="009B05EB">
      <w:pPr>
        <w:tabs>
          <w:tab w:val="left" w:pos="9356"/>
        </w:tabs>
        <w:spacing w:after="0" w:line="240" w:lineRule="auto"/>
        <w:ind w:left="-1134" w:right="-1050"/>
        <w:jc w:val="both"/>
        <w:rPr>
          <w:rFonts w:ascii="Verdana" w:hAnsi="Verdana" w:cs="Arial"/>
          <w:color w:val="000000"/>
          <w:sz w:val="6"/>
          <w:szCs w:val="18"/>
        </w:rPr>
      </w:pPr>
    </w:p>
    <w:p w14:paraId="03F335AC" w14:textId="25694B1D" w:rsidR="009B05EB" w:rsidRDefault="009B05EB" w:rsidP="009B05EB">
      <w:pPr>
        <w:tabs>
          <w:tab w:val="left" w:pos="9356"/>
        </w:tabs>
        <w:spacing w:after="0" w:line="240" w:lineRule="auto"/>
        <w:ind w:left="-1276" w:right="-1050"/>
        <w:jc w:val="both"/>
        <w:rPr>
          <w:rStyle w:val="-"/>
          <w:rFonts w:ascii="Verdana" w:hAnsi="Verdana"/>
          <w:b/>
          <w:sz w:val="2"/>
        </w:rPr>
      </w:pPr>
    </w:p>
    <w:p w14:paraId="245EB4E5" w14:textId="53736B9B" w:rsidR="009B05EB" w:rsidRPr="00E12FA9" w:rsidRDefault="00CA4780" w:rsidP="009B05EB">
      <w:pPr>
        <w:spacing w:after="0" w:line="240" w:lineRule="auto"/>
        <w:ind w:left="-1134" w:right="-1050"/>
        <w:rPr>
          <w:rFonts w:ascii="Verdana" w:eastAsia="Times New Roman" w:hAnsi="Verdana"/>
          <w:b/>
          <w:i/>
          <w:color w:val="C00000"/>
          <w:sz w:val="20"/>
          <w:szCs w:val="20"/>
          <w:lang w:eastAsia="el-GR"/>
        </w:rPr>
      </w:pPr>
      <w:bookmarkStart w:id="0" w:name="_Hlk95305645"/>
      <w:r w:rsidRPr="00E12FA9">
        <w:rPr>
          <w:rFonts w:ascii="Verdana" w:hAnsi="Verdana"/>
          <w:noProof/>
          <w:lang w:eastAsia="el-GR"/>
        </w:rPr>
        <w:drawing>
          <wp:anchor distT="0" distB="0" distL="114300" distR="114300" simplePos="0" relativeHeight="251659264" behindDoc="0" locked="0" layoutInCell="1" allowOverlap="1" wp14:anchorId="7F7B2F33" wp14:editId="2268700A">
            <wp:simplePos x="0" y="0"/>
            <wp:positionH relativeFrom="margin">
              <wp:posOffset>-668020</wp:posOffset>
            </wp:positionH>
            <wp:positionV relativeFrom="margin">
              <wp:posOffset>6230620</wp:posOffset>
            </wp:positionV>
            <wp:extent cx="969645" cy="652780"/>
            <wp:effectExtent l="0" t="0" r="1905" b="0"/>
            <wp:wrapSquare wrapText="bothSides"/>
            <wp:docPr id="32" name="Εικόνα 32" descr="Εικόνα που περιέχει κείμενο, εσωτερικό, πληκτρολόγιο, ηλεκτρονικές συσκευέ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Εικόνα 32" descr="Εικόνα που περιέχει κείμενο, εσωτερικό, πληκτρολόγιο, ηλεκτρονικές συσκευές&#10;&#10;Περιγραφή που δημιουργήθηκε αυτόματα"/>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9645" cy="652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05EB" w:rsidRPr="00E12FA9">
        <w:rPr>
          <w:rFonts w:ascii="Verdana" w:eastAsia="Times New Roman" w:hAnsi="Verdana"/>
          <w:b/>
          <w:i/>
          <w:color w:val="C00000"/>
          <w:sz w:val="20"/>
          <w:szCs w:val="20"/>
          <w:lang w:eastAsia="el-GR"/>
        </w:rPr>
        <w:t xml:space="preserve">Τώρα και σε περιβάλλον </w:t>
      </w:r>
      <w:r w:rsidR="009B05EB" w:rsidRPr="00E12FA9">
        <w:rPr>
          <w:rFonts w:ascii="Verdana" w:eastAsia="Times New Roman" w:hAnsi="Verdana"/>
          <w:b/>
          <w:i/>
          <w:color w:val="C00000"/>
          <w:sz w:val="20"/>
          <w:szCs w:val="20"/>
          <w:lang w:val="en-US" w:eastAsia="el-GR"/>
        </w:rPr>
        <w:t>webinar</w:t>
      </w:r>
      <w:r w:rsidR="009B05EB" w:rsidRPr="00E12FA9">
        <w:rPr>
          <w:rFonts w:ascii="Verdana" w:eastAsia="Times New Roman" w:hAnsi="Verdana"/>
          <w:b/>
          <w:i/>
          <w:color w:val="C00000"/>
          <w:sz w:val="20"/>
          <w:szCs w:val="20"/>
          <w:lang w:eastAsia="el-GR"/>
        </w:rPr>
        <w:t xml:space="preserve"> </w:t>
      </w:r>
    </w:p>
    <w:p w14:paraId="604E6B83" w14:textId="78746D26" w:rsidR="009B05EB" w:rsidRDefault="009B05EB" w:rsidP="009B05EB">
      <w:pPr>
        <w:spacing w:after="0" w:line="240" w:lineRule="auto"/>
        <w:ind w:left="-1134" w:right="-1050"/>
        <w:jc w:val="both"/>
        <w:rPr>
          <w:rFonts w:ascii="Verdana" w:hAnsi="Verdana"/>
          <w:i/>
          <w:iCs/>
          <w:sz w:val="20"/>
          <w:szCs w:val="20"/>
          <w:lang w:eastAsia="el-GR"/>
        </w:rPr>
      </w:pPr>
      <w:r w:rsidRPr="00E12FA9">
        <w:rPr>
          <w:rFonts w:ascii="Verdana" w:hAnsi="Verdana"/>
          <w:i/>
          <w:iCs/>
          <w:sz w:val="20"/>
          <w:szCs w:val="20"/>
          <w:lang w:eastAsia="el-GR"/>
        </w:rPr>
        <w:t xml:space="preserve">Η διαδικτυακή παρακολούθηση του σεμιναρίου προϋποθέτει: γραμμή ADSL με ταχύτητα ανώτερη των 2 </w:t>
      </w:r>
      <w:proofErr w:type="spellStart"/>
      <w:r w:rsidRPr="00E12FA9">
        <w:rPr>
          <w:rFonts w:ascii="Verdana" w:hAnsi="Verdana"/>
          <w:i/>
          <w:iCs/>
          <w:sz w:val="20"/>
          <w:szCs w:val="20"/>
          <w:lang w:eastAsia="el-GR"/>
        </w:rPr>
        <w:t>Mbps</w:t>
      </w:r>
      <w:proofErr w:type="spellEnd"/>
      <w:r w:rsidRPr="00E12FA9">
        <w:rPr>
          <w:rFonts w:ascii="Verdana" w:hAnsi="Verdana"/>
          <w:i/>
          <w:iCs/>
          <w:sz w:val="20"/>
          <w:szCs w:val="20"/>
          <w:lang w:eastAsia="el-GR"/>
        </w:rPr>
        <w:t xml:space="preserve">, μέσω Η/Υ ή άλλης φορητής συσκευής. Σύγχρονο Η/Υ με μοντέρνο Internet </w:t>
      </w:r>
      <w:proofErr w:type="spellStart"/>
      <w:r w:rsidRPr="00E12FA9">
        <w:rPr>
          <w:rFonts w:ascii="Verdana" w:hAnsi="Verdana"/>
          <w:i/>
          <w:iCs/>
          <w:sz w:val="20"/>
          <w:szCs w:val="20"/>
          <w:lang w:eastAsia="el-GR"/>
        </w:rPr>
        <w:t>browser</w:t>
      </w:r>
      <w:proofErr w:type="spellEnd"/>
      <w:r w:rsidRPr="00E12FA9">
        <w:rPr>
          <w:rFonts w:ascii="Verdana" w:hAnsi="Verdana"/>
          <w:i/>
          <w:iCs/>
          <w:sz w:val="20"/>
          <w:szCs w:val="20"/>
          <w:lang w:eastAsia="el-GR"/>
        </w:rPr>
        <w:t xml:space="preserve"> (τελευταίες εκδόσεις </w:t>
      </w:r>
      <w:proofErr w:type="spellStart"/>
      <w:r w:rsidRPr="00E12FA9">
        <w:rPr>
          <w:rFonts w:ascii="Verdana" w:hAnsi="Verdana"/>
          <w:i/>
          <w:iCs/>
          <w:sz w:val="20"/>
          <w:szCs w:val="20"/>
          <w:lang w:eastAsia="el-GR"/>
        </w:rPr>
        <w:t>Mozilla</w:t>
      </w:r>
      <w:proofErr w:type="spellEnd"/>
      <w:r w:rsidRPr="00E12FA9">
        <w:rPr>
          <w:rFonts w:ascii="Verdana" w:hAnsi="Verdana"/>
          <w:i/>
          <w:iCs/>
          <w:sz w:val="20"/>
          <w:szCs w:val="20"/>
          <w:lang w:eastAsia="el-GR"/>
        </w:rPr>
        <w:t xml:space="preserve">, </w:t>
      </w:r>
      <w:proofErr w:type="spellStart"/>
      <w:r w:rsidRPr="00E12FA9">
        <w:rPr>
          <w:rFonts w:ascii="Verdana" w:hAnsi="Verdana"/>
          <w:i/>
          <w:iCs/>
          <w:sz w:val="20"/>
          <w:szCs w:val="20"/>
          <w:lang w:eastAsia="el-GR"/>
        </w:rPr>
        <w:t>Chrome</w:t>
      </w:r>
      <w:proofErr w:type="spellEnd"/>
      <w:r w:rsidRPr="00E12FA9">
        <w:rPr>
          <w:rFonts w:ascii="Verdana" w:hAnsi="Verdana"/>
          <w:i/>
          <w:iCs/>
          <w:sz w:val="20"/>
          <w:szCs w:val="20"/>
          <w:lang w:eastAsia="el-GR"/>
        </w:rPr>
        <w:t xml:space="preserve">, </w:t>
      </w:r>
      <w:proofErr w:type="spellStart"/>
      <w:r w:rsidRPr="00E12FA9">
        <w:rPr>
          <w:rFonts w:ascii="Verdana" w:hAnsi="Verdana"/>
          <w:i/>
          <w:iCs/>
          <w:sz w:val="20"/>
          <w:szCs w:val="20"/>
          <w:lang w:eastAsia="el-GR"/>
        </w:rPr>
        <w:t>Edge</w:t>
      </w:r>
      <w:proofErr w:type="spellEnd"/>
      <w:r w:rsidRPr="00E12FA9">
        <w:rPr>
          <w:rFonts w:ascii="Verdana" w:hAnsi="Verdana"/>
          <w:i/>
          <w:iCs/>
          <w:sz w:val="20"/>
          <w:szCs w:val="20"/>
          <w:lang w:eastAsia="el-GR"/>
        </w:rPr>
        <w:t xml:space="preserve">, </w:t>
      </w:r>
      <w:proofErr w:type="spellStart"/>
      <w:r w:rsidRPr="00E12FA9">
        <w:rPr>
          <w:rFonts w:ascii="Verdana" w:hAnsi="Verdana"/>
          <w:i/>
          <w:iCs/>
          <w:sz w:val="20"/>
          <w:szCs w:val="20"/>
          <w:lang w:eastAsia="el-GR"/>
        </w:rPr>
        <w:t>Safari</w:t>
      </w:r>
      <w:proofErr w:type="spellEnd"/>
      <w:r w:rsidRPr="00E12FA9">
        <w:rPr>
          <w:rFonts w:ascii="Verdana" w:hAnsi="Verdana"/>
          <w:i/>
          <w:iCs/>
          <w:sz w:val="20"/>
          <w:szCs w:val="20"/>
          <w:lang w:eastAsia="el-GR"/>
        </w:rPr>
        <w:t>). Προτείνεται να συνδεθείτε από δίκτυο που δεν έχει περιορισμούς στην πρόσβαση ιστοσελίδων όπως συνήθως γίνεται σε εταιρικά περιβάλλοντα.</w:t>
      </w:r>
    </w:p>
    <w:bookmarkEnd w:id="0"/>
    <w:p w14:paraId="3B7F74E1" w14:textId="77777777" w:rsidR="009B05EB" w:rsidRDefault="009B05EB" w:rsidP="009B05EB">
      <w:pPr>
        <w:spacing w:after="0" w:line="240" w:lineRule="auto"/>
        <w:ind w:left="-1134" w:right="-1050"/>
        <w:jc w:val="both"/>
        <w:rPr>
          <w:rFonts w:ascii="Verdana" w:hAnsi="Verdana"/>
          <w:i/>
          <w:iCs/>
          <w:sz w:val="20"/>
          <w:szCs w:val="20"/>
          <w:lang w:eastAsia="el-GR"/>
        </w:rPr>
      </w:pPr>
    </w:p>
    <w:p w14:paraId="23B3B1FC" w14:textId="77777777" w:rsidR="009B05EB" w:rsidRDefault="009B05EB" w:rsidP="009B05EB">
      <w:pPr>
        <w:spacing w:after="0" w:line="240" w:lineRule="auto"/>
        <w:ind w:left="-1134" w:right="-1050"/>
        <w:jc w:val="both"/>
        <w:rPr>
          <w:rFonts w:ascii="Verdana" w:hAnsi="Verdana"/>
          <w:i/>
          <w:iCs/>
          <w:sz w:val="20"/>
          <w:szCs w:val="20"/>
          <w:lang w:eastAsia="el-GR"/>
        </w:rPr>
      </w:pPr>
    </w:p>
    <w:p w14:paraId="3FBFC6A5" w14:textId="77777777" w:rsidR="009B05EB" w:rsidRDefault="009B05EB" w:rsidP="009B05EB">
      <w:pPr>
        <w:spacing w:after="0" w:line="240" w:lineRule="auto"/>
        <w:ind w:left="-1134" w:right="-1050"/>
        <w:jc w:val="both"/>
        <w:rPr>
          <w:rFonts w:ascii="Verdana" w:hAnsi="Verdana"/>
          <w:i/>
          <w:iCs/>
          <w:sz w:val="20"/>
          <w:szCs w:val="20"/>
          <w:lang w:eastAsia="el-GR"/>
        </w:rPr>
      </w:pPr>
      <w:r w:rsidRPr="000C2CA4">
        <w:rPr>
          <w:rFonts w:ascii="Verdana" w:hAnsi="Verdana"/>
          <w:noProof/>
          <w:sz w:val="18"/>
          <w:szCs w:val="18"/>
          <w:lang w:eastAsia="el-GR"/>
        </w:rPr>
        <w:drawing>
          <wp:anchor distT="0" distB="0" distL="114300" distR="114300" simplePos="0" relativeHeight="251672576" behindDoc="1" locked="0" layoutInCell="1" allowOverlap="1" wp14:anchorId="1CAD6FC9" wp14:editId="1950080D">
            <wp:simplePos x="0" y="0"/>
            <wp:positionH relativeFrom="column">
              <wp:posOffset>5194300</wp:posOffset>
            </wp:positionH>
            <wp:positionV relativeFrom="paragraph">
              <wp:posOffset>54610</wp:posOffset>
            </wp:positionV>
            <wp:extent cx="738505" cy="672465"/>
            <wp:effectExtent l="0" t="0" r="4445" b="0"/>
            <wp:wrapSquare wrapText="bothSides"/>
            <wp:docPr id="33" name="Εικόνα 33" descr="Εικόνα που περιέχει τοίχος, εσωτερικό, ακαταστασί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Εικόνα 33" descr="Εικόνα που περιέχει τοίχος, εσωτερικό, ακαταστασία&#10;&#10;Περιγραφή που δημιουργήθηκε αυτόματα"/>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8505" cy="672465"/>
                    </a:xfrm>
                    <a:prstGeom prst="rect">
                      <a:avLst/>
                    </a:prstGeom>
                    <a:noFill/>
                  </pic:spPr>
                </pic:pic>
              </a:graphicData>
            </a:graphic>
            <wp14:sizeRelH relativeFrom="page">
              <wp14:pctWidth>0</wp14:pctWidth>
            </wp14:sizeRelH>
            <wp14:sizeRelV relativeFrom="page">
              <wp14:pctHeight>0</wp14:pctHeight>
            </wp14:sizeRelV>
          </wp:anchor>
        </w:drawing>
      </w:r>
    </w:p>
    <w:p w14:paraId="3B348753" w14:textId="77777777" w:rsidR="009B05EB" w:rsidRPr="00D610F1" w:rsidRDefault="009B05EB" w:rsidP="009B05EB">
      <w:pPr>
        <w:pBdr>
          <w:top w:val="dotted" w:sz="4" w:space="1" w:color="auto"/>
          <w:left w:val="dotted" w:sz="4" w:space="4" w:color="auto"/>
          <w:bottom w:val="dotted" w:sz="4" w:space="1" w:color="auto"/>
          <w:right w:val="dotted" w:sz="4" w:space="4" w:color="auto"/>
        </w:pBdr>
        <w:tabs>
          <w:tab w:val="left" w:pos="426"/>
          <w:tab w:val="left" w:pos="9356"/>
        </w:tabs>
        <w:spacing w:after="0" w:line="240" w:lineRule="auto"/>
        <w:ind w:left="-1134" w:right="-1050"/>
        <w:jc w:val="center"/>
        <w:rPr>
          <w:rFonts w:ascii="Verdana" w:hAnsi="Verdana" w:cs="Arial"/>
          <w:b/>
          <w:color w:val="000080"/>
          <w:sz w:val="18"/>
          <w:szCs w:val="18"/>
        </w:rPr>
      </w:pPr>
      <w:r w:rsidRPr="00D610F1">
        <w:rPr>
          <w:rFonts w:ascii="Verdana" w:hAnsi="Verdana" w:cs="Arial"/>
          <w:b/>
          <w:color w:val="000080"/>
          <w:sz w:val="18"/>
          <w:szCs w:val="18"/>
        </w:rPr>
        <w:t>Δυνατότητα Διεξαγωγής σε Ενδοεπιχειρησιακό Περιβάλλον</w:t>
      </w:r>
    </w:p>
    <w:p w14:paraId="69385DC1" w14:textId="77777777" w:rsidR="009B05EB" w:rsidRPr="00D610F1" w:rsidRDefault="009B05EB" w:rsidP="009B05EB">
      <w:pPr>
        <w:pBdr>
          <w:top w:val="dotted" w:sz="4" w:space="1" w:color="auto"/>
          <w:left w:val="dotted" w:sz="4" w:space="4" w:color="auto"/>
          <w:bottom w:val="dotted" w:sz="4" w:space="1" w:color="auto"/>
          <w:right w:val="dotted" w:sz="4" w:space="4" w:color="auto"/>
        </w:pBdr>
        <w:tabs>
          <w:tab w:val="left" w:pos="426"/>
          <w:tab w:val="left" w:pos="9356"/>
        </w:tabs>
        <w:spacing w:after="0" w:line="240" w:lineRule="auto"/>
        <w:ind w:left="-1134" w:right="-1050"/>
        <w:jc w:val="center"/>
        <w:rPr>
          <w:rFonts w:ascii="Verdana" w:hAnsi="Verdana"/>
          <w:sz w:val="18"/>
          <w:szCs w:val="18"/>
        </w:rPr>
      </w:pPr>
      <w:r w:rsidRPr="00D610F1">
        <w:rPr>
          <w:rFonts w:ascii="Verdana" w:hAnsi="Verdana" w:cs="Arial"/>
          <w:sz w:val="18"/>
          <w:szCs w:val="18"/>
        </w:rPr>
        <w:t xml:space="preserve">Το σεμινάριο μπορεί να διεξαχθεί και σε ενδοεπιχειρησιακό περιβάλλον ενδιαφερομένων Εταιρειών, αρκεί ο αριθμός των συμμετοχών να το επιτρέπει. </w:t>
      </w:r>
    </w:p>
    <w:p w14:paraId="3271B6D1" w14:textId="77777777" w:rsidR="009B05EB" w:rsidRDefault="009B05EB" w:rsidP="009B05EB">
      <w:pPr>
        <w:spacing w:after="0" w:line="240" w:lineRule="auto"/>
        <w:ind w:left="-1134" w:right="-1050"/>
        <w:jc w:val="both"/>
        <w:rPr>
          <w:rFonts w:ascii="Verdana" w:hAnsi="Verdana"/>
          <w:i/>
          <w:iCs/>
          <w:sz w:val="20"/>
          <w:szCs w:val="20"/>
          <w:lang w:eastAsia="el-GR"/>
        </w:rPr>
      </w:pPr>
    </w:p>
    <w:p w14:paraId="4F7F3383" w14:textId="77777777" w:rsidR="009B05EB" w:rsidRPr="00E12FA9" w:rsidRDefault="009B05EB" w:rsidP="009B05EB">
      <w:pPr>
        <w:spacing w:after="0" w:line="240" w:lineRule="auto"/>
        <w:ind w:left="-1134" w:right="-1050"/>
        <w:jc w:val="both"/>
        <w:rPr>
          <w:rFonts w:ascii="Verdana" w:hAnsi="Verdana"/>
          <w:i/>
          <w:iCs/>
          <w:sz w:val="20"/>
          <w:szCs w:val="20"/>
          <w:lang w:eastAsia="el-GR"/>
        </w:rPr>
      </w:pPr>
    </w:p>
    <w:p w14:paraId="27C6523D" w14:textId="77777777" w:rsidR="009B05EB" w:rsidRPr="00E12FA9" w:rsidRDefault="009B05EB" w:rsidP="009B05EB">
      <w:pPr>
        <w:numPr>
          <w:ilvl w:val="0"/>
          <w:numId w:val="12"/>
        </w:numPr>
        <w:tabs>
          <w:tab w:val="left" w:pos="-993"/>
        </w:tabs>
        <w:suppressAutoHyphens/>
        <w:spacing w:after="0" w:line="240" w:lineRule="auto"/>
        <w:ind w:left="-1134" w:right="-1050" w:firstLine="0"/>
        <w:contextualSpacing/>
        <w:jc w:val="both"/>
        <w:rPr>
          <w:rFonts w:ascii="Verdana" w:hAnsi="Verdana"/>
          <w:sz w:val="20"/>
          <w:szCs w:val="20"/>
          <w:lang w:eastAsia="el-GR"/>
        </w:rPr>
      </w:pPr>
      <w:r w:rsidRPr="00E12FA9">
        <w:rPr>
          <w:rFonts w:ascii="Verdana" w:hAnsi="Verdana"/>
          <w:b/>
          <w:color w:val="C00000"/>
          <w:sz w:val="20"/>
          <w:szCs w:val="20"/>
          <w:lang w:eastAsia="el-GR"/>
        </w:rPr>
        <w:t>Αίτηση Συμμετοχής</w:t>
      </w:r>
      <w:r w:rsidRPr="00E12FA9">
        <w:rPr>
          <w:rFonts w:ascii="Verdana" w:hAnsi="Verdana"/>
          <w:sz w:val="20"/>
          <w:szCs w:val="20"/>
          <w:lang w:eastAsia="el-GR"/>
        </w:rPr>
        <w:t>, επισυνάπτεται ακολούθως</w:t>
      </w:r>
    </w:p>
    <w:p w14:paraId="3481EC1B" w14:textId="5A05260A" w:rsidR="009B05EB" w:rsidRDefault="009B05EB" w:rsidP="005C5A7A">
      <w:pPr>
        <w:tabs>
          <w:tab w:val="left" w:pos="-720"/>
        </w:tabs>
        <w:suppressAutoHyphens/>
        <w:spacing w:after="0" w:line="240" w:lineRule="auto"/>
        <w:ind w:left="-1134" w:right="-1050"/>
        <w:contextualSpacing/>
        <w:jc w:val="both"/>
        <w:rPr>
          <w:rFonts w:ascii="Verdana" w:eastAsia="Times New Roman" w:hAnsi="Verdana" w:cs="Arial"/>
          <w:sz w:val="20"/>
          <w:szCs w:val="20"/>
        </w:rPr>
      </w:pPr>
      <w:r w:rsidRPr="00E12FA9">
        <w:rPr>
          <w:rFonts w:ascii="Verdana" w:hAnsi="Verdana"/>
          <w:sz w:val="20"/>
          <w:szCs w:val="20"/>
          <w:lang w:eastAsia="el-GR"/>
        </w:rPr>
        <w:t xml:space="preserve">  </w:t>
      </w:r>
      <w:r w:rsidRPr="00E12FA9">
        <w:rPr>
          <w:rFonts w:ascii="Verdana" w:hAnsi="Verdana"/>
          <w:i/>
          <w:sz w:val="20"/>
          <w:szCs w:val="20"/>
          <w:lang w:eastAsia="el-GR"/>
        </w:rPr>
        <w:t>Παρακαλούμε να αποστείλετε την Αίτηση Συμμετοχής συμπληρωμένη, σε μορφή</w:t>
      </w:r>
      <w:r w:rsidRPr="00E12FA9">
        <w:rPr>
          <w:rFonts w:ascii="Verdana" w:hAnsi="Verdana"/>
          <w:b/>
          <w:i/>
          <w:sz w:val="20"/>
          <w:szCs w:val="20"/>
          <w:lang w:eastAsia="el-GR"/>
        </w:rPr>
        <w:t xml:space="preserve"> EXCEL.</w:t>
      </w:r>
    </w:p>
    <w:p w14:paraId="474BF14C" w14:textId="3449F2B3" w:rsidR="009B05EB" w:rsidRDefault="009B05EB" w:rsidP="00FE7AA7">
      <w:pPr>
        <w:tabs>
          <w:tab w:val="left" w:pos="426"/>
        </w:tabs>
        <w:spacing w:after="0" w:line="312" w:lineRule="auto"/>
        <w:ind w:left="-1134" w:right="-1192"/>
        <w:jc w:val="both"/>
        <w:rPr>
          <w:rFonts w:ascii="Verdana" w:eastAsia="Times New Roman" w:hAnsi="Verdana" w:cs="Arial"/>
          <w:sz w:val="20"/>
          <w:szCs w:val="20"/>
        </w:rPr>
      </w:pPr>
    </w:p>
    <w:p w14:paraId="13F08543" w14:textId="0D3512B7" w:rsidR="009B05EB" w:rsidRDefault="009B05EB" w:rsidP="00FE7AA7">
      <w:pPr>
        <w:tabs>
          <w:tab w:val="left" w:pos="426"/>
        </w:tabs>
        <w:spacing w:after="0" w:line="312" w:lineRule="auto"/>
        <w:ind w:left="-1134" w:right="-1192"/>
        <w:jc w:val="both"/>
        <w:rPr>
          <w:rFonts w:ascii="Verdana" w:eastAsia="Times New Roman" w:hAnsi="Verdana" w:cs="Arial"/>
          <w:sz w:val="20"/>
          <w:szCs w:val="20"/>
        </w:rPr>
      </w:pPr>
    </w:p>
    <w:p w14:paraId="481BB2DF" w14:textId="69A9FE49" w:rsidR="009B05EB" w:rsidRDefault="009B05EB" w:rsidP="00FE7AA7">
      <w:pPr>
        <w:tabs>
          <w:tab w:val="left" w:pos="426"/>
        </w:tabs>
        <w:spacing w:after="0" w:line="312" w:lineRule="auto"/>
        <w:ind w:left="-1134" w:right="-1192"/>
        <w:jc w:val="both"/>
        <w:rPr>
          <w:rFonts w:ascii="Verdana" w:eastAsia="Times New Roman" w:hAnsi="Verdana" w:cs="Arial"/>
          <w:sz w:val="20"/>
          <w:szCs w:val="20"/>
        </w:rPr>
      </w:pPr>
    </w:p>
    <w:sectPr w:rsidR="009B05EB" w:rsidSect="00FE7AA7">
      <w:headerReference w:type="default" r:id="rId15"/>
      <w:headerReference w:type="first" r:id="rId16"/>
      <w:pgSz w:w="11906" w:h="16838"/>
      <w:pgMar w:top="142" w:right="1800" w:bottom="0" w:left="1800" w:header="708" w:footer="1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18CDC" w14:textId="77777777" w:rsidR="008A59CE" w:rsidRDefault="008A59CE" w:rsidP="00246F30">
      <w:pPr>
        <w:spacing w:after="0" w:line="240" w:lineRule="auto"/>
      </w:pPr>
      <w:r>
        <w:separator/>
      </w:r>
    </w:p>
  </w:endnote>
  <w:endnote w:type="continuationSeparator" w:id="0">
    <w:p w14:paraId="68918CDD" w14:textId="77777777" w:rsidR="008A59CE" w:rsidRDefault="008A59CE" w:rsidP="00246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yriad Pro">
    <w:altName w:val="Trebuchet MS"/>
    <w:panose1 w:val="00000000000000000000"/>
    <w:charset w:val="00"/>
    <w:family w:val="swiss"/>
    <w:notTrueType/>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18CDA" w14:textId="77777777" w:rsidR="008A59CE" w:rsidRDefault="008A59CE" w:rsidP="00246F30">
      <w:pPr>
        <w:spacing w:after="0" w:line="240" w:lineRule="auto"/>
      </w:pPr>
      <w:r>
        <w:separator/>
      </w:r>
    </w:p>
  </w:footnote>
  <w:footnote w:type="continuationSeparator" w:id="0">
    <w:p w14:paraId="68918CDB" w14:textId="77777777" w:rsidR="008A59CE" w:rsidRDefault="008A59CE" w:rsidP="00246F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8CDE" w14:textId="4A8DBA10" w:rsidR="008A59CE" w:rsidRDefault="00975AEF" w:rsidP="00975AEF">
    <w:pPr>
      <w:pStyle w:val="a4"/>
      <w:jc w:val="center"/>
    </w:pPr>
    <w:r>
      <w:rPr>
        <w:noProof/>
      </w:rPr>
      <w:drawing>
        <wp:inline distT="0" distB="0" distL="0" distR="0" wp14:anchorId="3A27D34D" wp14:editId="24E2027F">
          <wp:extent cx="1915064" cy="799655"/>
          <wp:effectExtent l="0" t="0" r="9525" b="635"/>
          <wp:docPr id="53" name="Εικόνα 53" descr="U:\ISO_EIAS\Users\Ν.ΣΠΑΝΟΠΟΥΛΟΥ\2021\NE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ISO_EIAS\Users\Ν.ΣΠΑΝΟΠΟΥΛΟΥ\2021\NEO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655" cy="8036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8CDF" w14:textId="3735C8F3" w:rsidR="008A59CE" w:rsidRDefault="00FE7AA7">
    <w:pPr>
      <w:pStyle w:val="a4"/>
    </w:pPr>
    <w:r>
      <w:rPr>
        <w:noProof/>
        <w:lang w:eastAsia="el-GR"/>
      </w:rPr>
      <w:drawing>
        <wp:anchor distT="0" distB="0" distL="114300" distR="114300" simplePos="0" relativeHeight="251664384" behindDoc="0" locked="0" layoutInCell="1" allowOverlap="1" wp14:anchorId="6F29D07F" wp14:editId="614DDDC9">
          <wp:simplePos x="0" y="0"/>
          <wp:positionH relativeFrom="column">
            <wp:posOffset>1982470</wp:posOffset>
          </wp:positionH>
          <wp:positionV relativeFrom="paragraph">
            <wp:posOffset>-384175</wp:posOffset>
          </wp:positionV>
          <wp:extent cx="959485" cy="720725"/>
          <wp:effectExtent l="0" t="0" r="0" b="3175"/>
          <wp:wrapSquare wrapText="bothSides"/>
          <wp:docPr id="25"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9485" cy="7207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B5C75"/>
    <w:multiLevelType w:val="hybridMultilevel"/>
    <w:tmpl w:val="591A8B6E"/>
    <w:lvl w:ilvl="0" w:tplc="32A2F508">
      <w:start w:val="1"/>
      <w:numFmt w:val="bullet"/>
      <w:lvlText w:val=""/>
      <w:lvlJc w:val="left"/>
      <w:pPr>
        <w:ind w:left="862" w:hanging="360"/>
      </w:pPr>
      <w:rPr>
        <w:rFonts w:ascii="Symbol" w:hAnsi="Symbol" w:hint="default"/>
        <w:color w:val="C00000"/>
        <w:sz w:val="18"/>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 w15:restartNumberingAfterBreak="0">
    <w:nsid w:val="0D8F5441"/>
    <w:multiLevelType w:val="hybridMultilevel"/>
    <w:tmpl w:val="05141FE4"/>
    <w:lvl w:ilvl="0" w:tplc="04090001">
      <w:start w:val="1"/>
      <w:numFmt w:val="bullet"/>
      <w:lvlText w:val=""/>
      <w:lvlJc w:val="left"/>
      <w:pPr>
        <w:ind w:left="-414" w:hanging="360"/>
      </w:pPr>
      <w:rPr>
        <w:rFonts w:ascii="Symbol" w:hAnsi="Symbol" w:hint="default"/>
      </w:rPr>
    </w:lvl>
    <w:lvl w:ilvl="1" w:tplc="04080003" w:tentative="1">
      <w:start w:val="1"/>
      <w:numFmt w:val="bullet"/>
      <w:lvlText w:val="o"/>
      <w:lvlJc w:val="left"/>
      <w:pPr>
        <w:ind w:left="306" w:hanging="360"/>
      </w:pPr>
      <w:rPr>
        <w:rFonts w:ascii="Courier New" w:hAnsi="Courier New" w:cs="Courier New" w:hint="default"/>
      </w:rPr>
    </w:lvl>
    <w:lvl w:ilvl="2" w:tplc="04080005" w:tentative="1">
      <w:start w:val="1"/>
      <w:numFmt w:val="bullet"/>
      <w:lvlText w:val=""/>
      <w:lvlJc w:val="left"/>
      <w:pPr>
        <w:ind w:left="1026" w:hanging="360"/>
      </w:pPr>
      <w:rPr>
        <w:rFonts w:ascii="Wingdings" w:hAnsi="Wingdings" w:hint="default"/>
      </w:rPr>
    </w:lvl>
    <w:lvl w:ilvl="3" w:tplc="04080001" w:tentative="1">
      <w:start w:val="1"/>
      <w:numFmt w:val="bullet"/>
      <w:lvlText w:val=""/>
      <w:lvlJc w:val="left"/>
      <w:pPr>
        <w:ind w:left="1746" w:hanging="360"/>
      </w:pPr>
      <w:rPr>
        <w:rFonts w:ascii="Symbol" w:hAnsi="Symbol" w:hint="default"/>
      </w:rPr>
    </w:lvl>
    <w:lvl w:ilvl="4" w:tplc="04080003" w:tentative="1">
      <w:start w:val="1"/>
      <w:numFmt w:val="bullet"/>
      <w:lvlText w:val="o"/>
      <w:lvlJc w:val="left"/>
      <w:pPr>
        <w:ind w:left="2466" w:hanging="360"/>
      </w:pPr>
      <w:rPr>
        <w:rFonts w:ascii="Courier New" w:hAnsi="Courier New" w:cs="Courier New" w:hint="default"/>
      </w:rPr>
    </w:lvl>
    <w:lvl w:ilvl="5" w:tplc="04080005" w:tentative="1">
      <w:start w:val="1"/>
      <w:numFmt w:val="bullet"/>
      <w:lvlText w:val=""/>
      <w:lvlJc w:val="left"/>
      <w:pPr>
        <w:ind w:left="3186" w:hanging="360"/>
      </w:pPr>
      <w:rPr>
        <w:rFonts w:ascii="Wingdings" w:hAnsi="Wingdings" w:hint="default"/>
      </w:rPr>
    </w:lvl>
    <w:lvl w:ilvl="6" w:tplc="04080001" w:tentative="1">
      <w:start w:val="1"/>
      <w:numFmt w:val="bullet"/>
      <w:lvlText w:val=""/>
      <w:lvlJc w:val="left"/>
      <w:pPr>
        <w:ind w:left="3906" w:hanging="360"/>
      </w:pPr>
      <w:rPr>
        <w:rFonts w:ascii="Symbol" w:hAnsi="Symbol" w:hint="default"/>
      </w:rPr>
    </w:lvl>
    <w:lvl w:ilvl="7" w:tplc="04080003" w:tentative="1">
      <w:start w:val="1"/>
      <w:numFmt w:val="bullet"/>
      <w:lvlText w:val="o"/>
      <w:lvlJc w:val="left"/>
      <w:pPr>
        <w:ind w:left="4626" w:hanging="360"/>
      </w:pPr>
      <w:rPr>
        <w:rFonts w:ascii="Courier New" w:hAnsi="Courier New" w:cs="Courier New" w:hint="default"/>
      </w:rPr>
    </w:lvl>
    <w:lvl w:ilvl="8" w:tplc="04080005" w:tentative="1">
      <w:start w:val="1"/>
      <w:numFmt w:val="bullet"/>
      <w:lvlText w:val=""/>
      <w:lvlJc w:val="left"/>
      <w:pPr>
        <w:ind w:left="5346" w:hanging="360"/>
      </w:pPr>
      <w:rPr>
        <w:rFonts w:ascii="Wingdings" w:hAnsi="Wingdings" w:hint="default"/>
      </w:rPr>
    </w:lvl>
  </w:abstractNum>
  <w:abstractNum w:abstractNumId="2" w15:restartNumberingAfterBreak="0">
    <w:nsid w:val="21916FE6"/>
    <w:multiLevelType w:val="hybridMultilevel"/>
    <w:tmpl w:val="22A80CBC"/>
    <w:lvl w:ilvl="0" w:tplc="38185158">
      <w:start w:val="1"/>
      <w:numFmt w:val="bullet"/>
      <w:lvlText w:val=""/>
      <w:lvlJc w:val="left"/>
      <w:pPr>
        <w:ind w:left="-414" w:hanging="360"/>
      </w:pPr>
      <w:rPr>
        <w:rFonts w:ascii="Symbol" w:hAnsi="Symbol" w:hint="default"/>
        <w:color w:val="C00000"/>
      </w:rPr>
    </w:lvl>
    <w:lvl w:ilvl="1" w:tplc="04080003" w:tentative="1">
      <w:start w:val="1"/>
      <w:numFmt w:val="bullet"/>
      <w:lvlText w:val="o"/>
      <w:lvlJc w:val="left"/>
      <w:pPr>
        <w:ind w:left="306" w:hanging="360"/>
      </w:pPr>
      <w:rPr>
        <w:rFonts w:ascii="Courier New" w:hAnsi="Courier New" w:cs="Courier New" w:hint="default"/>
      </w:rPr>
    </w:lvl>
    <w:lvl w:ilvl="2" w:tplc="04080005" w:tentative="1">
      <w:start w:val="1"/>
      <w:numFmt w:val="bullet"/>
      <w:lvlText w:val=""/>
      <w:lvlJc w:val="left"/>
      <w:pPr>
        <w:ind w:left="1026" w:hanging="360"/>
      </w:pPr>
      <w:rPr>
        <w:rFonts w:ascii="Wingdings" w:hAnsi="Wingdings" w:hint="default"/>
      </w:rPr>
    </w:lvl>
    <w:lvl w:ilvl="3" w:tplc="04080001" w:tentative="1">
      <w:start w:val="1"/>
      <w:numFmt w:val="bullet"/>
      <w:lvlText w:val=""/>
      <w:lvlJc w:val="left"/>
      <w:pPr>
        <w:ind w:left="1746" w:hanging="360"/>
      </w:pPr>
      <w:rPr>
        <w:rFonts w:ascii="Symbol" w:hAnsi="Symbol" w:hint="default"/>
      </w:rPr>
    </w:lvl>
    <w:lvl w:ilvl="4" w:tplc="04080003" w:tentative="1">
      <w:start w:val="1"/>
      <w:numFmt w:val="bullet"/>
      <w:lvlText w:val="o"/>
      <w:lvlJc w:val="left"/>
      <w:pPr>
        <w:ind w:left="2466" w:hanging="360"/>
      </w:pPr>
      <w:rPr>
        <w:rFonts w:ascii="Courier New" w:hAnsi="Courier New" w:cs="Courier New" w:hint="default"/>
      </w:rPr>
    </w:lvl>
    <w:lvl w:ilvl="5" w:tplc="04080005" w:tentative="1">
      <w:start w:val="1"/>
      <w:numFmt w:val="bullet"/>
      <w:lvlText w:val=""/>
      <w:lvlJc w:val="left"/>
      <w:pPr>
        <w:ind w:left="3186" w:hanging="360"/>
      </w:pPr>
      <w:rPr>
        <w:rFonts w:ascii="Wingdings" w:hAnsi="Wingdings" w:hint="default"/>
      </w:rPr>
    </w:lvl>
    <w:lvl w:ilvl="6" w:tplc="04080001" w:tentative="1">
      <w:start w:val="1"/>
      <w:numFmt w:val="bullet"/>
      <w:lvlText w:val=""/>
      <w:lvlJc w:val="left"/>
      <w:pPr>
        <w:ind w:left="3906" w:hanging="360"/>
      </w:pPr>
      <w:rPr>
        <w:rFonts w:ascii="Symbol" w:hAnsi="Symbol" w:hint="default"/>
      </w:rPr>
    </w:lvl>
    <w:lvl w:ilvl="7" w:tplc="04080003" w:tentative="1">
      <w:start w:val="1"/>
      <w:numFmt w:val="bullet"/>
      <w:lvlText w:val="o"/>
      <w:lvlJc w:val="left"/>
      <w:pPr>
        <w:ind w:left="4626" w:hanging="360"/>
      </w:pPr>
      <w:rPr>
        <w:rFonts w:ascii="Courier New" w:hAnsi="Courier New" w:cs="Courier New" w:hint="default"/>
      </w:rPr>
    </w:lvl>
    <w:lvl w:ilvl="8" w:tplc="04080005" w:tentative="1">
      <w:start w:val="1"/>
      <w:numFmt w:val="bullet"/>
      <w:lvlText w:val=""/>
      <w:lvlJc w:val="left"/>
      <w:pPr>
        <w:ind w:left="5346" w:hanging="360"/>
      </w:pPr>
      <w:rPr>
        <w:rFonts w:ascii="Wingdings" w:hAnsi="Wingdings" w:hint="default"/>
      </w:rPr>
    </w:lvl>
  </w:abstractNum>
  <w:abstractNum w:abstractNumId="3" w15:restartNumberingAfterBreak="0">
    <w:nsid w:val="2270579B"/>
    <w:multiLevelType w:val="hybridMultilevel"/>
    <w:tmpl w:val="553404A0"/>
    <w:lvl w:ilvl="0" w:tplc="E488B74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4FE59F6"/>
    <w:multiLevelType w:val="hybridMultilevel"/>
    <w:tmpl w:val="6A8AD12E"/>
    <w:lvl w:ilvl="0" w:tplc="23BC2B7E">
      <w:start w:val="1"/>
      <w:numFmt w:val="bullet"/>
      <w:lvlText w:val=""/>
      <w:lvlJc w:val="left"/>
      <w:pPr>
        <w:ind w:left="720" w:hanging="360"/>
      </w:pPr>
      <w:rPr>
        <w:rFonts w:ascii="Symbol" w:hAnsi="Symbol" w:hint="default"/>
        <w:color w:val="C00000"/>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534081F"/>
    <w:multiLevelType w:val="hybridMultilevel"/>
    <w:tmpl w:val="56489AA8"/>
    <w:lvl w:ilvl="0" w:tplc="70109BB8">
      <w:start w:val="1"/>
      <w:numFmt w:val="bullet"/>
      <w:lvlText w:val=""/>
      <w:lvlJc w:val="left"/>
      <w:pPr>
        <w:ind w:left="502" w:hanging="360"/>
      </w:pPr>
      <w:rPr>
        <w:rFonts w:ascii="Symbol" w:hAnsi="Symbol" w:hint="default"/>
        <w:color w:val="C00000"/>
        <w:sz w:val="18"/>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6" w15:restartNumberingAfterBreak="0">
    <w:nsid w:val="30B66A6A"/>
    <w:multiLevelType w:val="hybridMultilevel"/>
    <w:tmpl w:val="41B29AEE"/>
    <w:lvl w:ilvl="0" w:tplc="E488B744">
      <w:start w:val="1"/>
      <w:numFmt w:val="decimal"/>
      <w:lvlText w:val="%1."/>
      <w:lvlJc w:val="left"/>
      <w:pPr>
        <w:ind w:left="-774" w:hanging="360"/>
      </w:pPr>
      <w:rPr>
        <w:rFonts w:hint="default"/>
        <w:b/>
      </w:rPr>
    </w:lvl>
    <w:lvl w:ilvl="1" w:tplc="04090019" w:tentative="1">
      <w:start w:val="1"/>
      <w:numFmt w:val="lowerLetter"/>
      <w:lvlText w:val="%2."/>
      <w:lvlJc w:val="left"/>
      <w:pPr>
        <w:ind w:left="-54" w:hanging="360"/>
      </w:pPr>
    </w:lvl>
    <w:lvl w:ilvl="2" w:tplc="0409001B" w:tentative="1">
      <w:start w:val="1"/>
      <w:numFmt w:val="lowerRoman"/>
      <w:lvlText w:val="%3."/>
      <w:lvlJc w:val="right"/>
      <w:pPr>
        <w:ind w:left="666" w:hanging="180"/>
      </w:pPr>
    </w:lvl>
    <w:lvl w:ilvl="3" w:tplc="0409000F" w:tentative="1">
      <w:start w:val="1"/>
      <w:numFmt w:val="decimal"/>
      <w:lvlText w:val="%4."/>
      <w:lvlJc w:val="left"/>
      <w:pPr>
        <w:ind w:left="1386" w:hanging="360"/>
      </w:pPr>
    </w:lvl>
    <w:lvl w:ilvl="4" w:tplc="04090019" w:tentative="1">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abstractNum w:abstractNumId="7" w15:restartNumberingAfterBreak="0">
    <w:nsid w:val="4C686EDF"/>
    <w:multiLevelType w:val="hybridMultilevel"/>
    <w:tmpl w:val="26AAC4EC"/>
    <w:lvl w:ilvl="0" w:tplc="0408000B">
      <w:start w:val="1"/>
      <w:numFmt w:val="bullet"/>
      <w:lvlText w:val=""/>
      <w:lvlJc w:val="left"/>
      <w:pPr>
        <w:ind w:left="-414" w:hanging="360"/>
      </w:pPr>
      <w:rPr>
        <w:rFonts w:ascii="Wingdings" w:hAnsi="Wingdings" w:hint="default"/>
      </w:rPr>
    </w:lvl>
    <w:lvl w:ilvl="1" w:tplc="04080003" w:tentative="1">
      <w:start w:val="1"/>
      <w:numFmt w:val="bullet"/>
      <w:lvlText w:val="o"/>
      <w:lvlJc w:val="left"/>
      <w:pPr>
        <w:ind w:left="306" w:hanging="360"/>
      </w:pPr>
      <w:rPr>
        <w:rFonts w:ascii="Courier New" w:hAnsi="Courier New" w:cs="Courier New" w:hint="default"/>
      </w:rPr>
    </w:lvl>
    <w:lvl w:ilvl="2" w:tplc="04080005" w:tentative="1">
      <w:start w:val="1"/>
      <w:numFmt w:val="bullet"/>
      <w:lvlText w:val=""/>
      <w:lvlJc w:val="left"/>
      <w:pPr>
        <w:ind w:left="1026" w:hanging="360"/>
      </w:pPr>
      <w:rPr>
        <w:rFonts w:ascii="Wingdings" w:hAnsi="Wingdings" w:hint="default"/>
      </w:rPr>
    </w:lvl>
    <w:lvl w:ilvl="3" w:tplc="04080001" w:tentative="1">
      <w:start w:val="1"/>
      <w:numFmt w:val="bullet"/>
      <w:lvlText w:val=""/>
      <w:lvlJc w:val="left"/>
      <w:pPr>
        <w:ind w:left="1746" w:hanging="360"/>
      </w:pPr>
      <w:rPr>
        <w:rFonts w:ascii="Symbol" w:hAnsi="Symbol" w:hint="default"/>
      </w:rPr>
    </w:lvl>
    <w:lvl w:ilvl="4" w:tplc="04080003" w:tentative="1">
      <w:start w:val="1"/>
      <w:numFmt w:val="bullet"/>
      <w:lvlText w:val="o"/>
      <w:lvlJc w:val="left"/>
      <w:pPr>
        <w:ind w:left="2466" w:hanging="360"/>
      </w:pPr>
      <w:rPr>
        <w:rFonts w:ascii="Courier New" w:hAnsi="Courier New" w:cs="Courier New" w:hint="default"/>
      </w:rPr>
    </w:lvl>
    <w:lvl w:ilvl="5" w:tplc="04080005" w:tentative="1">
      <w:start w:val="1"/>
      <w:numFmt w:val="bullet"/>
      <w:lvlText w:val=""/>
      <w:lvlJc w:val="left"/>
      <w:pPr>
        <w:ind w:left="3186" w:hanging="360"/>
      </w:pPr>
      <w:rPr>
        <w:rFonts w:ascii="Wingdings" w:hAnsi="Wingdings" w:hint="default"/>
      </w:rPr>
    </w:lvl>
    <w:lvl w:ilvl="6" w:tplc="04080001" w:tentative="1">
      <w:start w:val="1"/>
      <w:numFmt w:val="bullet"/>
      <w:lvlText w:val=""/>
      <w:lvlJc w:val="left"/>
      <w:pPr>
        <w:ind w:left="3906" w:hanging="360"/>
      </w:pPr>
      <w:rPr>
        <w:rFonts w:ascii="Symbol" w:hAnsi="Symbol" w:hint="default"/>
      </w:rPr>
    </w:lvl>
    <w:lvl w:ilvl="7" w:tplc="04080003" w:tentative="1">
      <w:start w:val="1"/>
      <w:numFmt w:val="bullet"/>
      <w:lvlText w:val="o"/>
      <w:lvlJc w:val="left"/>
      <w:pPr>
        <w:ind w:left="4626" w:hanging="360"/>
      </w:pPr>
      <w:rPr>
        <w:rFonts w:ascii="Courier New" w:hAnsi="Courier New" w:cs="Courier New" w:hint="default"/>
      </w:rPr>
    </w:lvl>
    <w:lvl w:ilvl="8" w:tplc="04080005" w:tentative="1">
      <w:start w:val="1"/>
      <w:numFmt w:val="bullet"/>
      <w:lvlText w:val=""/>
      <w:lvlJc w:val="left"/>
      <w:pPr>
        <w:ind w:left="5346" w:hanging="360"/>
      </w:pPr>
      <w:rPr>
        <w:rFonts w:ascii="Wingdings" w:hAnsi="Wingdings" w:hint="default"/>
      </w:rPr>
    </w:lvl>
  </w:abstractNum>
  <w:abstractNum w:abstractNumId="8" w15:restartNumberingAfterBreak="0">
    <w:nsid w:val="4E030FC4"/>
    <w:multiLevelType w:val="hybridMultilevel"/>
    <w:tmpl w:val="241EF284"/>
    <w:lvl w:ilvl="0" w:tplc="04080001">
      <w:start w:val="1"/>
      <w:numFmt w:val="bullet"/>
      <w:lvlText w:val=""/>
      <w:lvlJc w:val="left"/>
      <w:pPr>
        <w:ind w:left="-273" w:hanging="360"/>
      </w:pPr>
      <w:rPr>
        <w:rFonts w:ascii="Symbol" w:hAnsi="Symbol" w:hint="default"/>
      </w:rPr>
    </w:lvl>
    <w:lvl w:ilvl="1" w:tplc="04080003" w:tentative="1">
      <w:start w:val="1"/>
      <w:numFmt w:val="bullet"/>
      <w:lvlText w:val="o"/>
      <w:lvlJc w:val="left"/>
      <w:pPr>
        <w:ind w:left="447" w:hanging="360"/>
      </w:pPr>
      <w:rPr>
        <w:rFonts w:ascii="Courier New" w:hAnsi="Courier New" w:cs="Courier New" w:hint="default"/>
      </w:rPr>
    </w:lvl>
    <w:lvl w:ilvl="2" w:tplc="04080005" w:tentative="1">
      <w:start w:val="1"/>
      <w:numFmt w:val="bullet"/>
      <w:lvlText w:val=""/>
      <w:lvlJc w:val="left"/>
      <w:pPr>
        <w:ind w:left="1167" w:hanging="360"/>
      </w:pPr>
      <w:rPr>
        <w:rFonts w:ascii="Wingdings" w:hAnsi="Wingdings" w:hint="default"/>
      </w:rPr>
    </w:lvl>
    <w:lvl w:ilvl="3" w:tplc="04080001" w:tentative="1">
      <w:start w:val="1"/>
      <w:numFmt w:val="bullet"/>
      <w:lvlText w:val=""/>
      <w:lvlJc w:val="left"/>
      <w:pPr>
        <w:ind w:left="1887" w:hanging="360"/>
      </w:pPr>
      <w:rPr>
        <w:rFonts w:ascii="Symbol" w:hAnsi="Symbol" w:hint="default"/>
      </w:rPr>
    </w:lvl>
    <w:lvl w:ilvl="4" w:tplc="04080003" w:tentative="1">
      <w:start w:val="1"/>
      <w:numFmt w:val="bullet"/>
      <w:lvlText w:val="o"/>
      <w:lvlJc w:val="left"/>
      <w:pPr>
        <w:ind w:left="2607" w:hanging="360"/>
      </w:pPr>
      <w:rPr>
        <w:rFonts w:ascii="Courier New" w:hAnsi="Courier New" w:cs="Courier New" w:hint="default"/>
      </w:rPr>
    </w:lvl>
    <w:lvl w:ilvl="5" w:tplc="04080005" w:tentative="1">
      <w:start w:val="1"/>
      <w:numFmt w:val="bullet"/>
      <w:lvlText w:val=""/>
      <w:lvlJc w:val="left"/>
      <w:pPr>
        <w:ind w:left="3327" w:hanging="360"/>
      </w:pPr>
      <w:rPr>
        <w:rFonts w:ascii="Wingdings" w:hAnsi="Wingdings" w:hint="default"/>
      </w:rPr>
    </w:lvl>
    <w:lvl w:ilvl="6" w:tplc="04080001" w:tentative="1">
      <w:start w:val="1"/>
      <w:numFmt w:val="bullet"/>
      <w:lvlText w:val=""/>
      <w:lvlJc w:val="left"/>
      <w:pPr>
        <w:ind w:left="4047" w:hanging="360"/>
      </w:pPr>
      <w:rPr>
        <w:rFonts w:ascii="Symbol" w:hAnsi="Symbol" w:hint="default"/>
      </w:rPr>
    </w:lvl>
    <w:lvl w:ilvl="7" w:tplc="04080003" w:tentative="1">
      <w:start w:val="1"/>
      <w:numFmt w:val="bullet"/>
      <w:lvlText w:val="o"/>
      <w:lvlJc w:val="left"/>
      <w:pPr>
        <w:ind w:left="4767" w:hanging="360"/>
      </w:pPr>
      <w:rPr>
        <w:rFonts w:ascii="Courier New" w:hAnsi="Courier New" w:cs="Courier New" w:hint="default"/>
      </w:rPr>
    </w:lvl>
    <w:lvl w:ilvl="8" w:tplc="04080005" w:tentative="1">
      <w:start w:val="1"/>
      <w:numFmt w:val="bullet"/>
      <w:lvlText w:val=""/>
      <w:lvlJc w:val="left"/>
      <w:pPr>
        <w:ind w:left="5487" w:hanging="360"/>
      </w:pPr>
      <w:rPr>
        <w:rFonts w:ascii="Wingdings" w:hAnsi="Wingdings" w:hint="default"/>
      </w:rPr>
    </w:lvl>
  </w:abstractNum>
  <w:abstractNum w:abstractNumId="9" w15:restartNumberingAfterBreak="0">
    <w:nsid w:val="64857BA5"/>
    <w:multiLevelType w:val="hybridMultilevel"/>
    <w:tmpl w:val="E28E10F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15:restartNumberingAfterBreak="0">
    <w:nsid w:val="678F381B"/>
    <w:multiLevelType w:val="hybridMultilevel"/>
    <w:tmpl w:val="3BAA4E1E"/>
    <w:lvl w:ilvl="0" w:tplc="5748DC36">
      <w:start w:val="1"/>
      <w:numFmt w:val="bullet"/>
      <w:lvlText w:val=""/>
      <w:lvlJc w:val="left"/>
      <w:pPr>
        <w:ind w:left="-272" w:hanging="360"/>
      </w:pPr>
      <w:rPr>
        <w:rFonts w:ascii="Symbol" w:hAnsi="Symbol" w:hint="default"/>
        <w:color w:val="C00000"/>
        <w:sz w:val="22"/>
      </w:rPr>
    </w:lvl>
    <w:lvl w:ilvl="1" w:tplc="04080003" w:tentative="1">
      <w:start w:val="1"/>
      <w:numFmt w:val="bullet"/>
      <w:lvlText w:val="o"/>
      <w:lvlJc w:val="left"/>
      <w:pPr>
        <w:ind w:left="448" w:hanging="360"/>
      </w:pPr>
      <w:rPr>
        <w:rFonts w:ascii="Courier New" w:hAnsi="Courier New" w:cs="Courier New" w:hint="default"/>
      </w:rPr>
    </w:lvl>
    <w:lvl w:ilvl="2" w:tplc="04080005" w:tentative="1">
      <w:start w:val="1"/>
      <w:numFmt w:val="bullet"/>
      <w:lvlText w:val=""/>
      <w:lvlJc w:val="left"/>
      <w:pPr>
        <w:ind w:left="1168" w:hanging="360"/>
      </w:pPr>
      <w:rPr>
        <w:rFonts w:ascii="Wingdings" w:hAnsi="Wingdings" w:hint="default"/>
      </w:rPr>
    </w:lvl>
    <w:lvl w:ilvl="3" w:tplc="04080001" w:tentative="1">
      <w:start w:val="1"/>
      <w:numFmt w:val="bullet"/>
      <w:lvlText w:val=""/>
      <w:lvlJc w:val="left"/>
      <w:pPr>
        <w:ind w:left="1888" w:hanging="360"/>
      </w:pPr>
      <w:rPr>
        <w:rFonts w:ascii="Symbol" w:hAnsi="Symbol" w:hint="default"/>
      </w:rPr>
    </w:lvl>
    <w:lvl w:ilvl="4" w:tplc="04080003" w:tentative="1">
      <w:start w:val="1"/>
      <w:numFmt w:val="bullet"/>
      <w:lvlText w:val="o"/>
      <w:lvlJc w:val="left"/>
      <w:pPr>
        <w:ind w:left="2608" w:hanging="360"/>
      </w:pPr>
      <w:rPr>
        <w:rFonts w:ascii="Courier New" w:hAnsi="Courier New" w:cs="Courier New" w:hint="default"/>
      </w:rPr>
    </w:lvl>
    <w:lvl w:ilvl="5" w:tplc="04080005" w:tentative="1">
      <w:start w:val="1"/>
      <w:numFmt w:val="bullet"/>
      <w:lvlText w:val=""/>
      <w:lvlJc w:val="left"/>
      <w:pPr>
        <w:ind w:left="3328" w:hanging="360"/>
      </w:pPr>
      <w:rPr>
        <w:rFonts w:ascii="Wingdings" w:hAnsi="Wingdings" w:hint="default"/>
      </w:rPr>
    </w:lvl>
    <w:lvl w:ilvl="6" w:tplc="04080001" w:tentative="1">
      <w:start w:val="1"/>
      <w:numFmt w:val="bullet"/>
      <w:lvlText w:val=""/>
      <w:lvlJc w:val="left"/>
      <w:pPr>
        <w:ind w:left="4048" w:hanging="360"/>
      </w:pPr>
      <w:rPr>
        <w:rFonts w:ascii="Symbol" w:hAnsi="Symbol" w:hint="default"/>
      </w:rPr>
    </w:lvl>
    <w:lvl w:ilvl="7" w:tplc="04080003" w:tentative="1">
      <w:start w:val="1"/>
      <w:numFmt w:val="bullet"/>
      <w:lvlText w:val="o"/>
      <w:lvlJc w:val="left"/>
      <w:pPr>
        <w:ind w:left="4768" w:hanging="360"/>
      </w:pPr>
      <w:rPr>
        <w:rFonts w:ascii="Courier New" w:hAnsi="Courier New" w:cs="Courier New" w:hint="default"/>
      </w:rPr>
    </w:lvl>
    <w:lvl w:ilvl="8" w:tplc="04080005" w:tentative="1">
      <w:start w:val="1"/>
      <w:numFmt w:val="bullet"/>
      <w:lvlText w:val=""/>
      <w:lvlJc w:val="left"/>
      <w:pPr>
        <w:ind w:left="5488" w:hanging="360"/>
      </w:pPr>
      <w:rPr>
        <w:rFonts w:ascii="Wingdings" w:hAnsi="Wingdings" w:hint="default"/>
      </w:rPr>
    </w:lvl>
  </w:abstractNum>
  <w:abstractNum w:abstractNumId="11" w15:restartNumberingAfterBreak="0">
    <w:nsid w:val="681E02B7"/>
    <w:multiLevelType w:val="hybridMultilevel"/>
    <w:tmpl w:val="A5C6110A"/>
    <w:lvl w:ilvl="0" w:tplc="04080001">
      <w:start w:val="1"/>
      <w:numFmt w:val="bullet"/>
      <w:lvlText w:val=""/>
      <w:lvlJc w:val="left"/>
      <w:pPr>
        <w:ind w:left="-273" w:hanging="360"/>
      </w:pPr>
      <w:rPr>
        <w:rFonts w:ascii="Symbol" w:hAnsi="Symbol" w:hint="default"/>
      </w:rPr>
    </w:lvl>
    <w:lvl w:ilvl="1" w:tplc="04080003" w:tentative="1">
      <w:start w:val="1"/>
      <w:numFmt w:val="bullet"/>
      <w:lvlText w:val="o"/>
      <w:lvlJc w:val="left"/>
      <w:pPr>
        <w:ind w:left="447" w:hanging="360"/>
      </w:pPr>
      <w:rPr>
        <w:rFonts w:ascii="Courier New" w:hAnsi="Courier New" w:cs="Courier New" w:hint="default"/>
      </w:rPr>
    </w:lvl>
    <w:lvl w:ilvl="2" w:tplc="04080005" w:tentative="1">
      <w:start w:val="1"/>
      <w:numFmt w:val="bullet"/>
      <w:lvlText w:val=""/>
      <w:lvlJc w:val="left"/>
      <w:pPr>
        <w:ind w:left="1167" w:hanging="360"/>
      </w:pPr>
      <w:rPr>
        <w:rFonts w:ascii="Wingdings" w:hAnsi="Wingdings" w:hint="default"/>
      </w:rPr>
    </w:lvl>
    <w:lvl w:ilvl="3" w:tplc="04080001" w:tentative="1">
      <w:start w:val="1"/>
      <w:numFmt w:val="bullet"/>
      <w:lvlText w:val=""/>
      <w:lvlJc w:val="left"/>
      <w:pPr>
        <w:ind w:left="1887" w:hanging="360"/>
      </w:pPr>
      <w:rPr>
        <w:rFonts w:ascii="Symbol" w:hAnsi="Symbol" w:hint="default"/>
      </w:rPr>
    </w:lvl>
    <w:lvl w:ilvl="4" w:tplc="04080003" w:tentative="1">
      <w:start w:val="1"/>
      <w:numFmt w:val="bullet"/>
      <w:lvlText w:val="o"/>
      <w:lvlJc w:val="left"/>
      <w:pPr>
        <w:ind w:left="2607" w:hanging="360"/>
      </w:pPr>
      <w:rPr>
        <w:rFonts w:ascii="Courier New" w:hAnsi="Courier New" w:cs="Courier New" w:hint="default"/>
      </w:rPr>
    </w:lvl>
    <w:lvl w:ilvl="5" w:tplc="04080005" w:tentative="1">
      <w:start w:val="1"/>
      <w:numFmt w:val="bullet"/>
      <w:lvlText w:val=""/>
      <w:lvlJc w:val="left"/>
      <w:pPr>
        <w:ind w:left="3327" w:hanging="360"/>
      </w:pPr>
      <w:rPr>
        <w:rFonts w:ascii="Wingdings" w:hAnsi="Wingdings" w:hint="default"/>
      </w:rPr>
    </w:lvl>
    <w:lvl w:ilvl="6" w:tplc="04080001" w:tentative="1">
      <w:start w:val="1"/>
      <w:numFmt w:val="bullet"/>
      <w:lvlText w:val=""/>
      <w:lvlJc w:val="left"/>
      <w:pPr>
        <w:ind w:left="4047" w:hanging="360"/>
      </w:pPr>
      <w:rPr>
        <w:rFonts w:ascii="Symbol" w:hAnsi="Symbol" w:hint="default"/>
      </w:rPr>
    </w:lvl>
    <w:lvl w:ilvl="7" w:tplc="04080003" w:tentative="1">
      <w:start w:val="1"/>
      <w:numFmt w:val="bullet"/>
      <w:lvlText w:val="o"/>
      <w:lvlJc w:val="left"/>
      <w:pPr>
        <w:ind w:left="4767" w:hanging="360"/>
      </w:pPr>
      <w:rPr>
        <w:rFonts w:ascii="Courier New" w:hAnsi="Courier New" w:cs="Courier New" w:hint="default"/>
      </w:rPr>
    </w:lvl>
    <w:lvl w:ilvl="8" w:tplc="04080005" w:tentative="1">
      <w:start w:val="1"/>
      <w:numFmt w:val="bullet"/>
      <w:lvlText w:val=""/>
      <w:lvlJc w:val="left"/>
      <w:pPr>
        <w:ind w:left="5487" w:hanging="360"/>
      </w:pPr>
      <w:rPr>
        <w:rFonts w:ascii="Wingdings" w:hAnsi="Wingdings" w:hint="default"/>
      </w:rPr>
    </w:lvl>
  </w:abstractNum>
  <w:abstractNum w:abstractNumId="12" w15:restartNumberingAfterBreak="0">
    <w:nsid w:val="6C1B1203"/>
    <w:multiLevelType w:val="hybridMultilevel"/>
    <w:tmpl w:val="C2385176"/>
    <w:lvl w:ilvl="0" w:tplc="38185158">
      <w:start w:val="1"/>
      <w:numFmt w:val="bullet"/>
      <w:lvlText w:val=""/>
      <w:lvlJc w:val="left"/>
      <w:pPr>
        <w:ind w:left="-634" w:hanging="360"/>
      </w:pPr>
      <w:rPr>
        <w:rFonts w:ascii="Symbol" w:hAnsi="Symbol" w:hint="default"/>
        <w:color w:val="C00000"/>
      </w:rPr>
    </w:lvl>
    <w:lvl w:ilvl="1" w:tplc="04080003" w:tentative="1">
      <w:start w:val="1"/>
      <w:numFmt w:val="bullet"/>
      <w:lvlText w:val="o"/>
      <w:lvlJc w:val="left"/>
      <w:pPr>
        <w:ind w:left="86" w:hanging="360"/>
      </w:pPr>
      <w:rPr>
        <w:rFonts w:ascii="Courier New" w:hAnsi="Courier New" w:cs="Courier New" w:hint="default"/>
      </w:rPr>
    </w:lvl>
    <w:lvl w:ilvl="2" w:tplc="04080005" w:tentative="1">
      <w:start w:val="1"/>
      <w:numFmt w:val="bullet"/>
      <w:lvlText w:val=""/>
      <w:lvlJc w:val="left"/>
      <w:pPr>
        <w:ind w:left="806" w:hanging="360"/>
      </w:pPr>
      <w:rPr>
        <w:rFonts w:ascii="Wingdings" w:hAnsi="Wingdings" w:hint="default"/>
      </w:rPr>
    </w:lvl>
    <w:lvl w:ilvl="3" w:tplc="04080001" w:tentative="1">
      <w:start w:val="1"/>
      <w:numFmt w:val="bullet"/>
      <w:lvlText w:val=""/>
      <w:lvlJc w:val="left"/>
      <w:pPr>
        <w:ind w:left="1526" w:hanging="360"/>
      </w:pPr>
      <w:rPr>
        <w:rFonts w:ascii="Symbol" w:hAnsi="Symbol" w:hint="default"/>
      </w:rPr>
    </w:lvl>
    <w:lvl w:ilvl="4" w:tplc="04080003" w:tentative="1">
      <w:start w:val="1"/>
      <w:numFmt w:val="bullet"/>
      <w:lvlText w:val="o"/>
      <w:lvlJc w:val="left"/>
      <w:pPr>
        <w:ind w:left="2246" w:hanging="360"/>
      </w:pPr>
      <w:rPr>
        <w:rFonts w:ascii="Courier New" w:hAnsi="Courier New" w:cs="Courier New" w:hint="default"/>
      </w:rPr>
    </w:lvl>
    <w:lvl w:ilvl="5" w:tplc="04080005" w:tentative="1">
      <w:start w:val="1"/>
      <w:numFmt w:val="bullet"/>
      <w:lvlText w:val=""/>
      <w:lvlJc w:val="left"/>
      <w:pPr>
        <w:ind w:left="2966" w:hanging="360"/>
      </w:pPr>
      <w:rPr>
        <w:rFonts w:ascii="Wingdings" w:hAnsi="Wingdings" w:hint="default"/>
      </w:rPr>
    </w:lvl>
    <w:lvl w:ilvl="6" w:tplc="04080001" w:tentative="1">
      <w:start w:val="1"/>
      <w:numFmt w:val="bullet"/>
      <w:lvlText w:val=""/>
      <w:lvlJc w:val="left"/>
      <w:pPr>
        <w:ind w:left="3686" w:hanging="360"/>
      </w:pPr>
      <w:rPr>
        <w:rFonts w:ascii="Symbol" w:hAnsi="Symbol" w:hint="default"/>
      </w:rPr>
    </w:lvl>
    <w:lvl w:ilvl="7" w:tplc="04080003" w:tentative="1">
      <w:start w:val="1"/>
      <w:numFmt w:val="bullet"/>
      <w:lvlText w:val="o"/>
      <w:lvlJc w:val="left"/>
      <w:pPr>
        <w:ind w:left="4406" w:hanging="360"/>
      </w:pPr>
      <w:rPr>
        <w:rFonts w:ascii="Courier New" w:hAnsi="Courier New" w:cs="Courier New" w:hint="default"/>
      </w:rPr>
    </w:lvl>
    <w:lvl w:ilvl="8" w:tplc="04080005" w:tentative="1">
      <w:start w:val="1"/>
      <w:numFmt w:val="bullet"/>
      <w:lvlText w:val=""/>
      <w:lvlJc w:val="left"/>
      <w:pPr>
        <w:ind w:left="5126" w:hanging="360"/>
      </w:pPr>
      <w:rPr>
        <w:rFonts w:ascii="Wingdings" w:hAnsi="Wingdings" w:hint="default"/>
      </w:rPr>
    </w:lvl>
  </w:abstractNum>
  <w:abstractNum w:abstractNumId="13" w15:restartNumberingAfterBreak="0">
    <w:nsid w:val="76F73D02"/>
    <w:multiLevelType w:val="hybridMultilevel"/>
    <w:tmpl w:val="7144ADB8"/>
    <w:lvl w:ilvl="0" w:tplc="704CABA0">
      <w:start w:val="1"/>
      <w:numFmt w:val="bullet"/>
      <w:lvlText w:val=""/>
      <w:lvlJc w:val="left"/>
      <w:pPr>
        <w:tabs>
          <w:tab w:val="num" w:pos="577"/>
        </w:tabs>
        <w:ind w:left="577" w:hanging="397"/>
      </w:pPr>
      <w:rPr>
        <w:rFonts w:ascii="Symbol" w:hAnsi="Symbol" w:hint="default"/>
        <w:b/>
        <w:i w:val="0"/>
        <w:strike w:val="0"/>
        <w:dstrike w:val="0"/>
        <w:outline w:val="0"/>
        <w:shadow w:val="0"/>
        <w:emboss w:val="0"/>
        <w:imprint w:val="0"/>
        <w:vanish w:val="0"/>
        <w:color w:val="800000"/>
        <w:sz w:val="18"/>
        <w:effect w:val="none"/>
        <w:vertAlign w:val="baseline"/>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DC1D9F"/>
    <w:multiLevelType w:val="hybridMultilevel"/>
    <w:tmpl w:val="8E62DAA6"/>
    <w:lvl w:ilvl="0" w:tplc="27229B92">
      <w:start w:val="1"/>
      <w:numFmt w:val="bullet"/>
      <w:lvlText w:val=""/>
      <w:lvlJc w:val="left"/>
      <w:pPr>
        <w:tabs>
          <w:tab w:val="num" w:pos="217"/>
        </w:tabs>
        <w:ind w:left="217" w:hanging="397"/>
      </w:pPr>
      <w:rPr>
        <w:rFonts w:ascii="Wingdings" w:hAnsi="Wingdings" w:hint="default"/>
        <w:b/>
        <w:i w:val="0"/>
        <w:strike w:val="0"/>
        <w:dstrike w:val="0"/>
        <w:outline w:val="0"/>
        <w:shadow w:val="0"/>
        <w:emboss w:val="0"/>
        <w:imprint w:val="0"/>
        <w:vanish w:val="0"/>
        <w:sz w:val="16"/>
        <w:effect w:val="none"/>
        <w:vertAlign w:val="baseline"/>
      </w:rPr>
    </w:lvl>
    <w:lvl w:ilvl="1" w:tplc="6646EA1E">
      <w:start w:val="1"/>
      <w:numFmt w:val="bullet"/>
      <w:lvlText w:val=""/>
      <w:lvlJc w:val="left"/>
      <w:pPr>
        <w:tabs>
          <w:tab w:val="num" w:pos="1440"/>
        </w:tabs>
        <w:ind w:left="1440" w:hanging="360"/>
      </w:pPr>
      <w:rPr>
        <w:rFonts w:ascii="Symbol" w:hAnsi="Symbol" w:hint="default"/>
        <w:b/>
        <w:i w:val="0"/>
        <w:strike w:val="0"/>
        <w:dstrike w:val="0"/>
        <w:outline w:val="0"/>
        <w:shadow w:val="0"/>
        <w:emboss w:val="0"/>
        <w:imprint w:val="0"/>
        <w:vanish w:val="0"/>
        <w:sz w:val="16"/>
        <w:effect w:val="none"/>
        <w:vertAlign w:val="baseline"/>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8B7E4E"/>
    <w:multiLevelType w:val="hybridMultilevel"/>
    <w:tmpl w:val="75BC4EE8"/>
    <w:lvl w:ilvl="0" w:tplc="04080001">
      <w:start w:val="1"/>
      <w:numFmt w:val="bullet"/>
      <w:lvlText w:val=""/>
      <w:lvlJc w:val="left"/>
      <w:pPr>
        <w:ind w:left="-414" w:hanging="360"/>
      </w:pPr>
      <w:rPr>
        <w:rFonts w:ascii="Symbol" w:hAnsi="Symbol" w:hint="default"/>
      </w:rPr>
    </w:lvl>
    <w:lvl w:ilvl="1" w:tplc="04080003" w:tentative="1">
      <w:start w:val="1"/>
      <w:numFmt w:val="bullet"/>
      <w:lvlText w:val="o"/>
      <w:lvlJc w:val="left"/>
      <w:pPr>
        <w:ind w:left="306" w:hanging="360"/>
      </w:pPr>
      <w:rPr>
        <w:rFonts w:ascii="Courier New" w:hAnsi="Courier New" w:cs="Courier New" w:hint="default"/>
      </w:rPr>
    </w:lvl>
    <w:lvl w:ilvl="2" w:tplc="04080005" w:tentative="1">
      <w:start w:val="1"/>
      <w:numFmt w:val="bullet"/>
      <w:lvlText w:val=""/>
      <w:lvlJc w:val="left"/>
      <w:pPr>
        <w:ind w:left="1026" w:hanging="360"/>
      </w:pPr>
      <w:rPr>
        <w:rFonts w:ascii="Wingdings" w:hAnsi="Wingdings" w:hint="default"/>
      </w:rPr>
    </w:lvl>
    <w:lvl w:ilvl="3" w:tplc="04080001" w:tentative="1">
      <w:start w:val="1"/>
      <w:numFmt w:val="bullet"/>
      <w:lvlText w:val=""/>
      <w:lvlJc w:val="left"/>
      <w:pPr>
        <w:ind w:left="1746" w:hanging="360"/>
      </w:pPr>
      <w:rPr>
        <w:rFonts w:ascii="Symbol" w:hAnsi="Symbol" w:hint="default"/>
      </w:rPr>
    </w:lvl>
    <w:lvl w:ilvl="4" w:tplc="04080003" w:tentative="1">
      <w:start w:val="1"/>
      <w:numFmt w:val="bullet"/>
      <w:lvlText w:val="o"/>
      <w:lvlJc w:val="left"/>
      <w:pPr>
        <w:ind w:left="2466" w:hanging="360"/>
      </w:pPr>
      <w:rPr>
        <w:rFonts w:ascii="Courier New" w:hAnsi="Courier New" w:cs="Courier New" w:hint="default"/>
      </w:rPr>
    </w:lvl>
    <w:lvl w:ilvl="5" w:tplc="04080005" w:tentative="1">
      <w:start w:val="1"/>
      <w:numFmt w:val="bullet"/>
      <w:lvlText w:val=""/>
      <w:lvlJc w:val="left"/>
      <w:pPr>
        <w:ind w:left="3186" w:hanging="360"/>
      </w:pPr>
      <w:rPr>
        <w:rFonts w:ascii="Wingdings" w:hAnsi="Wingdings" w:hint="default"/>
      </w:rPr>
    </w:lvl>
    <w:lvl w:ilvl="6" w:tplc="04080001" w:tentative="1">
      <w:start w:val="1"/>
      <w:numFmt w:val="bullet"/>
      <w:lvlText w:val=""/>
      <w:lvlJc w:val="left"/>
      <w:pPr>
        <w:ind w:left="3906" w:hanging="360"/>
      </w:pPr>
      <w:rPr>
        <w:rFonts w:ascii="Symbol" w:hAnsi="Symbol" w:hint="default"/>
      </w:rPr>
    </w:lvl>
    <w:lvl w:ilvl="7" w:tplc="04080003" w:tentative="1">
      <w:start w:val="1"/>
      <w:numFmt w:val="bullet"/>
      <w:lvlText w:val="o"/>
      <w:lvlJc w:val="left"/>
      <w:pPr>
        <w:ind w:left="4626" w:hanging="360"/>
      </w:pPr>
      <w:rPr>
        <w:rFonts w:ascii="Courier New" w:hAnsi="Courier New" w:cs="Courier New" w:hint="default"/>
      </w:rPr>
    </w:lvl>
    <w:lvl w:ilvl="8" w:tplc="04080005" w:tentative="1">
      <w:start w:val="1"/>
      <w:numFmt w:val="bullet"/>
      <w:lvlText w:val=""/>
      <w:lvlJc w:val="left"/>
      <w:pPr>
        <w:ind w:left="5346" w:hanging="360"/>
      </w:pPr>
      <w:rPr>
        <w:rFonts w:ascii="Wingdings" w:hAnsi="Wingdings" w:hint="default"/>
      </w:rPr>
    </w:lvl>
  </w:abstractNum>
  <w:num w:numId="1">
    <w:abstractNumId w:val="5"/>
  </w:num>
  <w:num w:numId="2">
    <w:abstractNumId w:val="13"/>
  </w:num>
  <w:num w:numId="3">
    <w:abstractNumId w:val="0"/>
  </w:num>
  <w:num w:numId="4">
    <w:abstractNumId w:val="8"/>
  </w:num>
  <w:num w:numId="5">
    <w:abstractNumId w:val="11"/>
  </w:num>
  <w:num w:numId="6">
    <w:abstractNumId w:val="10"/>
  </w:num>
  <w:num w:numId="7">
    <w:abstractNumId w:val="15"/>
  </w:num>
  <w:num w:numId="8">
    <w:abstractNumId w:val="14"/>
  </w:num>
  <w:num w:numId="9">
    <w:abstractNumId w:val="9"/>
  </w:num>
  <w:num w:numId="10">
    <w:abstractNumId w:val="2"/>
  </w:num>
  <w:num w:numId="11">
    <w:abstractNumId w:val="15"/>
  </w:num>
  <w:num w:numId="12">
    <w:abstractNumId w:val="12"/>
  </w:num>
  <w:num w:numId="13">
    <w:abstractNumId w:val="7"/>
  </w:num>
  <w:num w:numId="14">
    <w:abstractNumId w:val="1"/>
  </w:num>
  <w:num w:numId="15">
    <w:abstractNumId w:val="6"/>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6277"/>
    <w:rsid w:val="000137B0"/>
    <w:rsid w:val="000223D1"/>
    <w:rsid w:val="00025DD8"/>
    <w:rsid w:val="00045B21"/>
    <w:rsid w:val="00054435"/>
    <w:rsid w:val="00056F8E"/>
    <w:rsid w:val="00063F2C"/>
    <w:rsid w:val="0007011B"/>
    <w:rsid w:val="00071B4D"/>
    <w:rsid w:val="000766DE"/>
    <w:rsid w:val="000A4067"/>
    <w:rsid w:val="000A4C28"/>
    <w:rsid w:val="000E20DB"/>
    <w:rsid w:val="000F57C3"/>
    <w:rsid w:val="000F68F1"/>
    <w:rsid w:val="001048B2"/>
    <w:rsid w:val="00124C0C"/>
    <w:rsid w:val="00126CFE"/>
    <w:rsid w:val="00141A5E"/>
    <w:rsid w:val="00143DEA"/>
    <w:rsid w:val="0016650A"/>
    <w:rsid w:val="001703E1"/>
    <w:rsid w:val="001714FF"/>
    <w:rsid w:val="0018368A"/>
    <w:rsid w:val="00185308"/>
    <w:rsid w:val="001925DA"/>
    <w:rsid w:val="001A46D2"/>
    <w:rsid w:val="001B2E05"/>
    <w:rsid w:val="001D145C"/>
    <w:rsid w:val="001D4AC5"/>
    <w:rsid w:val="001E216B"/>
    <w:rsid w:val="001F3004"/>
    <w:rsid w:val="00225D0F"/>
    <w:rsid w:val="00236D6F"/>
    <w:rsid w:val="00246F30"/>
    <w:rsid w:val="0024763B"/>
    <w:rsid w:val="002703A1"/>
    <w:rsid w:val="00290959"/>
    <w:rsid w:val="002A2C84"/>
    <w:rsid w:val="002B6B89"/>
    <w:rsid w:val="002C6F2E"/>
    <w:rsid w:val="002D1997"/>
    <w:rsid w:val="002D5EC7"/>
    <w:rsid w:val="002E20B6"/>
    <w:rsid w:val="00324A96"/>
    <w:rsid w:val="003342B5"/>
    <w:rsid w:val="00341537"/>
    <w:rsid w:val="0036751A"/>
    <w:rsid w:val="00372A46"/>
    <w:rsid w:val="003A4937"/>
    <w:rsid w:val="003C7BEF"/>
    <w:rsid w:val="003E0314"/>
    <w:rsid w:val="003F4D2C"/>
    <w:rsid w:val="0041363C"/>
    <w:rsid w:val="00415D65"/>
    <w:rsid w:val="00446F8E"/>
    <w:rsid w:val="0045597D"/>
    <w:rsid w:val="0046005A"/>
    <w:rsid w:val="00470D4F"/>
    <w:rsid w:val="00491AD5"/>
    <w:rsid w:val="00492C8E"/>
    <w:rsid w:val="004C2406"/>
    <w:rsid w:val="004D472E"/>
    <w:rsid w:val="00520C4F"/>
    <w:rsid w:val="005220EA"/>
    <w:rsid w:val="0054352D"/>
    <w:rsid w:val="00582506"/>
    <w:rsid w:val="00593E08"/>
    <w:rsid w:val="0059481E"/>
    <w:rsid w:val="00595E89"/>
    <w:rsid w:val="005B689D"/>
    <w:rsid w:val="005C5A7A"/>
    <w:rsid w:val="005E47E5"/>
    <w:rsid w:val="005F2D60"/>
    <w:rsid w:val="00604900"/>
    <w:rsid w:val="006507E0"/>
    <w:rsid w:val="00656277"/>
    <w:rsid w:val="00657C31"/>
    <w:rsid w:val="006A514A"/>
    <w:rsid w:val="006A6B3F"/>
    <w:rsid w:val="006C192C"/>
    <w:rsid w:val="006C3BFD"/>
    <w:rsid w:val="00786C9B"/>
    <w:rsid w:val="00795DE3"/>
    <w:rsid w:val="007A62F4"/>
    <w:rsid w:val="007B1F90"/>
    <w:rsid w:val="007B4B92"/>
    <w:rsid w:val="007C01CD"/>
    <w:rsid w:val="007C3AA0"/>
    <w:rsid w:val="007E0D8D"/>
    <w:rsid w:val="0080459A"/>
    <w:rsid w:val="00804601"/>
    <w:rsid w:val="0081289F"/>
    <w:rsid w:val="0083192D"/>
    <w:rsid w:val="00860F95"/>
    <w:rsid w:val="008A59CE"/>
    <w:rsid w:val="008B408B"/>
    <w:rsid w:val="008B4EE0"/>
    <w:rsid w:val="008D0AAF"/>
    <w:rsid w:val="008D2E0F"/>
    <w:rsid w:val="008F328F"/>
    <w:rsid w:val="008F5F1C"/>
    <w:rsid w:val="009131E4"/>
    <w:rsid w:val="0091552E"/>
    <w:rsid w:val="00921988"/>
    <w:rsid w:val="00935DB8"/>
    <w:rsid w:val="00965140"/>
    <w:rsid w:val="009739F6"/>
    <w:rsid w:val="00975AEF"/>
    <w:rsid w:val="00984487"/>
    <w:rsid w:val="00984DE7"/>
    <w:rsid w:val="0099468A"/>
    <w:rsid w:val="009B05EB"/>
    <w:rsid w:val="009B2888"/>
    <w:rsid w:val="009D5D70"/>
    <w:rsid w:val="00A10767"/>
    <w:rsid w:val="00A11B76"/>
    <w:rsid w:val="00A13795"/>
    <w:rsid w:val="00A67F76"/>
    <w:rsid w:val="00A83C6F"/>
    <w:rsid w:val="00AB1E5D"/>
    <w:rsid w:val="00AB74F6"/>
    <w:rsid w:val="00AC5837"/>
    <w:rsid w:val="00AF1143"/>
    <w:rsid w:val="00AF405C"/>
    <w:rsid w:val="00AF4E15"/>
    <w:rsid w:val="00AF66BF"/>
    <w:rsid w:val="00AF69B6"/>
    <w:rsid w:val="00B009FD"/>
    <w:rsid w:val="00B20084"/>
    <w:rsid w:val="00B23110"/>
    <w:rsid w:val="00B31329"/>
    <w:rsid w:val="00B40AD9"/>
    <w:rsid w:val="00B623A9"/>
    <w:rsid w:val="00B73031"/>
    <w:rsid w:val="00B85AB5"/>
    <w:rsid w:val="00BB092C"/>
    <w:rsid w:val="00BC58DE"/>
    <w:rsid w:val="00BD2364"/>
    <w:rsid w:val="00BF592E"/>
    <w:rsid w:val="00C05766"/>
    <w:rsid w:val="00C0685D"/>
    <w:rsid w:val="00C4424D"/>
    <w:rsid w:val="00C53B52"/>
    <w:rsid w:val="00C53C56"/>
    <w:rsid w:val="00C57ED6"/>
    <w:rsid w:val="00C6180D"/>
    <w:rsid w:val="00C97397"/>
    <w:rsid w:val="00CA0F11"/>
    <w:rsid w:val="00CA4780"/>
    <w:rsid w:val="00CA617F"/>
    <w:rsid w:val="00CD1DF5"/>
    <w:rsid w:val="00CF7AD2"/>
    <w:rsid w:val="00CF7D11"/>
    <w:rsid w:val="00D261E4"/>
    <w:rsid w:val="00D35371"/>
    <w:rsid w:val="00D35910"/>
    <w:rsid w:val="00D4395B"/>
    <w:rsid w:val="00D52D15"/>
    <w:rsid w:val="00D54EE4"/>
    <w:rsid w:val="00D5655F"/>
    <w:rsid w:val="00D610F1"/>
    <w:rsid w:val="00D756AE"/>
    <w:rsid w:val="00D84765"/>
    <w:rsid w:val="00E037FF"/>
    <w:rsid w:val="00E05C58"/>
    <w:rsid w:val="00E12FA9"/>
    <w:rsid w:val="00E25C86"/>
    <w:rsid w:val="00E42666"/>
    <w:rsid w:val="00E52165"/>
    <w:rsid w:val="00E718F6"/>
    <w:rsid w:val="00E71D8F"/>
    <w:rsid w:val="00E86B22"/>
    <w:rsid w:val="00EA444C"/>
    <w:rsid w:val="00EA6262"/>
    <w:rsid w:val="00EC7440"/>
    <w:rsid w:val="00EE0ECB"/>
    <w:rsid w:val="00EE5E6E"/>
    <w:rsid w:val="00F16B55"/>
    <w:rsid w:val="00F21C80"/>
    <w:rsid w:val="00F52E56"/>
    <w:rsid w:val="00F778F1"/>
    <w:rsid w:val="00F802BC"/>
    <w:rsid w:val="00F85DC4"/>
    <w:rsid w:val="00FA668A"/>
    <w:rsid w:val="00FE7AA7"/>
    <w:rsid w:val="00FF6222"/>
    <w:rsid w:val="00FF78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68918BD9"/>
  <w15:docId w15:val="{7F7F5201-93DB-4230-84D1-73752188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5DD8"/>
  </w:style>
  <w:style w:type="paragraph" w:styleId="5">
    <w:name w:val="heading 5"/>
    <w:basedOn w:val="a"/>
    <w:next w:val="a"/>
    <w:link w:val="5Char"/>
    <w:qFormat/>
    <w:rsid w:val="00E42666"/>
    <w:pPr>
      <w:keepNext/>
      <w:tabs>
        <w:tab w:val="left" w:pos="-720"/>
      </w:tabs>
      <w:suppressAutoHyphens/>
      <w:spacing w:after="0" w:line="240" w:lineRule="auto"/>
      <w:ind w:left="-360" w:right="-514"/>
      <w:outlineLvl w:val="4"/>
    </w:pPr>
    <w:rPr>
      <w:rFonts w:ascii="Arial" w:eastAsia="Times New Roman" w:hAnsi="Arial" w:cs="Arial"/>
      <w:b/>
      <w:sz w:val="24"/>
      <w:szCs w:val="24"/>
      <w:u w:val="single"/>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rsid w:val="00E42666"/>
    <w:rPr>
      <w:rFonts w:ascii="Arial" w:eastAsia="Times New Roman" w:hAnsi="Arial" w:cs="Arial"/>
      <w:b/>
      <w:sz w:val="24"/>
      <w:szCs w:val="24"/>
      <w:u w:val="single"/>
      <w:lang w:eastAsia="el-GR"/>
    </w:rPr>
  </w:style>
  <w:style w:type="paragraph" w:styleId="a3">
    <w:name w:val="List Paragraph"/>
    <w:basedOn w:val="a"/>
    <w:link w:val="Char"/>
    <w:uiPriority w:val="34"/>
    <w:qFormat/>
    <w:rsid w:val="00E42666"/>
    <w:pPr>
      <w:spacing w:after="0" w:line="240" w:lineRule="auto"/>
      <w:ind w:left="720"/>
      <w:contextualSpacing/>
    </w:pPr>
    <w:rPr>
      <w:rFonts w:ascii="Times New Roman" w:eastAsia="SimSun" w:hAnsi="Times New Roman" w:cs="Times New Roman"/>
      <w:sz w:val="24"/>
      <w:szCs w:val="24"/>
      <w:lang w:eastAsia="zh-CN"/>
    </w:rPr>
  </w:style>
  <w:style w:type="paragraph" w:styleId="3">
    <w:name w:val="Body Text 3"/>
    <w:basedOn w:val="a"/>
    <w:link w:val="3Char"/>
    <w:rsid w:val="00E42666"/>
    <w:pPr>
      <w:spacing w:after="120" w:line="240" w:lineRule="auto"/>
    </w:pPr>
    <w:rPr>
      <w:rFonts w:ascii="Times New Roman" w:eastAsia="Times New Roman" w:hAnsi="Times New Roman" w:cs="Times New Roman"/>
      <w:sz w:val="16"/>
      <w:szCs w:val="16"/>
      <w:lang w:eastAsia="el-GR"/>
    </w:rPr>
  </w:style>
  <w:style w:type="character" w:customStyle="1" w:styleId="3Char">
    <w:name w:val="Σώμα κείμενου 3 Char"/>
    <w:basedOn w:val="a0"/>
    <w:link w:val="3"/>
    <w:rsid w:val="00E42666"/>
    <w:rPr>
      <w:rFonts w:ascii="Times New Roman" w:eastAsia="Times New Roman" w:hAnsi="Times New Roman" w:cs="Times New Roman"/>
      <w:sz w:val="16"/>
      <w:szCs w:val="16"/>
      <w:lang w:eastAsia="el-GR"/>
    </w:rPr>
  </w:style>
  <w:style w:type="paragraph" w:customStyle="1" w:styleId="21">
    <w:name w:val="Σώμα κείμενου 21"/>
    <w:basedOn w:val="a"/>
    <w:rsid w:val="00B23110"/>
    <w:pPr>
      <w:spacing w:after="0" w:line="240" w:lineRule="auto"/>
      <w:ind w:right="666"/>
      <w:jc w:val="both"/>
    </w:pPr>
    <w:rPr>
      <w:rFonts w:ascii="Times New Roman" w:eastAsia="Times New Roman" w:hAnsi="Times New Roman" w:cs="Times New Roman"/>
      <w:color w:val="000000"/>
      <w:sz w:val="28"/>
      <w:szCs w:val="20"/>
      <w:lang w:val="en-US" w:eastAsia="el-GR"/>
    </w:rPr>
  </w:style>
  <w:style w:type="paragraph" w:customStyle="1" w:styleId="yiv2714247028msonormal">
    <w:name w:val="yiv2714247028msonormal"/>
    <w:basedOn w:val="a"/>
    <w:rsid w:val="00B3132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rsid w:val="00B31329"/>
    <w:rPr>
      <w:color w:val="000000"/>
    </w:rPr>
  </w:style>
  <w:style w:type="paragraph" w:styleId="Web">
    <w:name w:val="Normal (Web)"/>
    <w:basedOn w:val="a"/>
    <w:uiPriority w:val="99"/>
    <w:unhideWhenUsed/>
    <w:rsid w:val="00B3132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header"/>
    <w:basedOn w:val="a"/>
    <w:link w:val="Char0"/>
    <w:uiPriority w:val="99"/>
    <w:unhideWhenUsed/>
    <w:rsid w:val="00246F30"/>
    <w:pPr>
      <w:tabs>
        <w:tab w:val="center" w:pos="4153"/>
        <w:tab w:val="right" w:pos="8306"/>
      </w:tabs>
      <w:spacing w:after="0" w:line="240" w:lineRule="auto"/>
    </w:pPr>
  </w:style>
  <w:style w:type="character" w:customStyle="1" w:styleId="Char0">
    <w:name w:val="Κεφαλίδα Char"/>
    <w:basedOn w:val="a0"/>
    <w:link w:val="a4"/>
    <w:uiPriority w:val="99"/>
    <w:rsid w:val="00246F30"/>
  </w:style>
  <w:style w:type="paragraph" w:styleId="a5">
    <w:name w:val="footer"/>
    <w:basedOn w:val="a"/>
    <w:link w:val="Char1"/>
    <w:uiPriority w:val="99"/>
    <w:unhideWhenUsed/>
    <w:rsid w:val="00246F30"/>
    <w:pPr>
      <w:tabs>
        <w:tab w:val="center" w:pos="4153"/>
        <w:tab w:val="right" w:pos="8306"/>
      </w:tabs>
      <w:spacing w:after="0" w:line="240" w:lineRule="auto"/>
    </w:pPr>
  </w:style>
  <w:style w:type="character" w:customStyle="1" w:styleId="Char1">
    <w:name w:val="Υποσέλιδο Char"/>
    <w:basedOn w:val="a0"/>
    <w:link w:val="a5"/>
    <w:uiPriority w:val="99"/>
    <w:rsid w:val="00246F30"/>
  </w:style>
  <w:style w:type="paragraph" w:styleId="a6">
    <w:name w:val="Body Text"/>
    <w:basedOn w:val="a"/>
    <w:link w:val="Char2"/>
    <w:uiPriority w:val="99"/>
    <w:semiHidden/>
    <w:unhideWhenUsed/>
    <w:rsid w:val="001D145C"/>
    <w:pPr>
      <w:spacing w:after="120"/>
    </w:pPr>
  </w:style>
  <w:style w:type="character" w:customStyle="1" w:styleId="Char2">
    <w:name w:val="Σώμα κειμένου Char"/>
    <w:basedOn w:val="a0"/>
    <w:link w:val="a6"/>
    <w:uiPriority w:val="99"/>
    <w:semiHidden/>
    <w:rsid w:val="001D145C"/>
  </w:style>
  <w:style w:type="paragraph" w:customStyle="1" w:styleId="Default">
    <w:name w:val="Default"/>
    <w:uiPriority w:val="99"/>
    <w:rsid w:val="001D145C"/>
    <w:pPr>
      <w:autoSpaceDE w:val="0"/>
      <w:autoSpaceDN w:val="0"/>
      <w:adjustRightInd w:val="0"/>
      <w:spacing w:after="0" w:line="240" w:lineRule="auto"/>
    </w:pPr>
    <w:rPr>
      <w:rFonts w:ascii="Myriad Pro" w:eastAsia="Times New Roman" w:hAnsi="Myriad Pro" w:cs="Myriad Pro"/>
      <w:color w:val="000000"/>
      <w:sz w:val="24"/>
      <w:szCs w:val="24"/>
      <w:lang w:val="en-US"/>
    </w:rPr>
  </w:style>
  <w:style w:type="character" w:customStyle="1" w:styleId="A10">
    <w:name w:val="A1"/>
    <w:rsid w:val="001D145C"/>
    <w:rPr>
      <w:rFonts w:cs="Myriad Pro"/>
      <w:b/>
      <w:bCs/>
      <w:color w:val="221E1F"/>
      <w:sz w:val="20"/>
      <w:szCs w:val="20"/>
    </w:rPr>
  </w:style>
  <w:style w:type="character" w:customStyle="1" w:styleId="A40">
    <w:name w:val="A4"/>
    <w:uiPriority w:val="99"/>
    <w:rsid w:val="001D145C"/>
    <w:rPr>
      <w:rFonts w:ascii="Myriad Pro" w:hAnsi="Myriad Pro" w:cs="Myriad Pro" w:hint="default"/>
      <w:color w:val="000000"/>
      <w:sz w:val="18"/>
      <w:szCs w:val="18"/>
    </w:rPr>
  </w:style>
  <w:style w:type="paragraph" w:styleId="a7">
    <w:name w:val="Balloon Text"/>
    <w:basedOn w:val="a"/>
    <w:link w:val="Char3"/>
    <w:uiPriority w:val="99"/>
    <w:semiHidden/>
    <w:unhideWhenUsed/>
    <w:rsid w:val="00984487"/>
    <w:pPr>
      <w:spacing w:after="0" w:line="240" w:lineRule="auto"/>
    </w:pPr>
    <w:rPr>
      <w:rFonts w:ascii="Tahoma" w:hAnsi="Tahoma" w:cs="Tahoma"/>
      <w:sz w:val="16"/>
      <w:szCs w:val="16"/>
    </w:rPr>
  </w:style>
  <w:style w:type="character" w:customStyle="1" w:styleId="Char3">
    <w:name w:val="Κείμενο πλαισίου Char"/>
    <w:basedOn w:val="a0"/>
    <w:link w:val="a7"/>
    <w:uiPriority w:val="99"/>
    <w:semiHidden/>
    <w:rsid w:val="00984487"/>
    <w:rPr>
      <w:rFonts w:ascii="Tahoma" w:hAnsi="Tahoma" w:cs="Tahoma"/>
      <w:sz w:val="16"/>
      <w:szCs w:val="16"/>
    </w:rPr>
  </w:style>
  <w:style w:type="character" w:customStyle="1" w:styleId="Char">
    <w:name w:val="Παράγραφος λίστας Char"/>
    <w:link w:val="a3"/>
    <w:uiPriority w:val="34"/>
    <w:rsid w:val="00236D6F"/>
    <w:rPr>
      <w:rFonts w:ascii="Times New Roman" w:eastAsia="SimSun" w:hAnsi="Times New Roman" w:cs="Times New Roman"/>
      <w:sz w:val="24"/>
      <w:szCs w:val="24"/>
      <w:lang w:eastAsia="zh-CN"/>
    </w:rPr>
  </w:style>
  <w:style w:type="table" w:styleId="a8">
    <w:name w:val="Table Grid"/>
    <w:basedOn w:val="a1"/>
    <w:uiPriority w:val="59"/>
    <w:rsid w:val="00604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984D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089964">
      <w:bodyDiv w:val="1"/>
      <w:marLeft w:val="0"/>
      <w:marRight w:val="0"/>
      <w:marTop w:val="0"/>
      <w:marBottom w:val="0"/>
      <w:divBdr>
        <w:top w:val="none" w:sz="0" w:space="0" w:color="auto"/>
        <w:left w:val="none" w:sz="0" w:space="0" w:color="auto"/>
        <w:bottom w:val="none" w:sz="0" w:space="0" w:color="auto"/>
        <w:right w:val="none" w:sz="0" w:space="0" w:color="auto"/>
      </w:divBdr>
    </w:div>
    <w:div w:id="142995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D7DCB-015A-4672-83BB-570CA67A9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2295</TotalTime>
  <Pages>4</Pages>
  <Words>1782</Words>
  <Characters>9627</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Tzefi Varsou</dc:creator>
  <cp:lastModifiedBy>Νόρα Σπανοπούλου</cp:lastModifiedBy>
  <cp:revision>121</cp:revision>
  <cp:lastPrinted>2022-02-09T11:28:00Z</cp:lastPrinted>
  <dcterms:created xsi:type="dcterms:W3CDTF">2017-06-27T11:17:00Z</dcterms:created>
  <dcterms:modified xsi:type="dcterms:W3CDTF">2022-02-10T09:03:00Z</dcterms:modified>
</cp:coreProperties>
</file>